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822CCF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</w:rPr>
      </w:pPr>
      <w:proofErr w:type="spellStart"/>
      <w:r w:rsidRPr="00822CCF">
        <w:rPr>
          <w:rFonts w:ascii="Tahoma" w:hAnsi="Tahoma"/>
          <w:bCs/>
          <w:sz w:val="20"/>
          <w:szCs w:val="20"/>
        </w:rPr>
        <w:t>Број</w:t>
      </w:r>
      <w:proofErr w:type="spellEnd"/>
      <w:r w:rsidRPr="00822CCF">
        <w:rPr>
          <w:rFonts w:ascii="Tahoma" w:hAnsi="Tahoma"/>
          <w:bCs/>
          <w:sz w:val="20"/>
          <w:szCs w:val="20"/>
        </w:rPr>
        <w:t>: 404/1-</w:t>
      </w:r>
      <w:r w:rsidR="00822CCF">
        <w:rPr>
          <w:rFonts w:ascii="Tahoma" w:hAnsi="Tahoma"/>
          <w:bCs/>
          <w:sz w:val="20"/>
          <w:szCs w:val="20"/>
        </w:rPr>
        <w:t>3</w:t>
      </w:r>
      <w:r w:rsidRPr="00822CCF">
        <w:rPr>
          <w:rFonts w:ascii="Tahoma" w:hAnsi="Tahoma"/>
          <w:bCs/>
          <w:sz w:val="20"/>
          <w:szCs w:val="20"/>
        </w:rPr>
        <w:t>-5/201</w:t>
      </w:r>
      <w:r w:rsidR="00822CCF">
        <w:rPr>
          <w:rFonts w:ascii="Tahoma" w:hAnsi="Tahoma"/>
          <w:bCs/>
          <w:sz w:val="20"/>
          <w:szCs w:val="20"/>
        </w:rPr>
        <w:t>6</w:t>
      </w:r>
      <w:r w:rsidRPr="00822CCF">
        <w:rPr>
          <w:rFonts w:ascii="Tahoma" w:hAnsi="Tahoma"/>
          <w:bCs/>
          <w:sz w:val="20"/>
          <w:szCs w:val="20"/>
        </w:rPr>
        <w:t>-0</w:t>
      </w:r>
      <w:r w:rsidR="00EF7960" w:rsidRPr="00822CCF">
        <w:rPr>
          <w:rFonts w:ascii="Tahoma" w:hAnsi="Tahoma"/>
          <w:bCs/>
          <w:sz w:val="20"/>
          <w:szCs w:val="20"/>
        </w:rPr>
        <w:t>2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822CCF">
        <w:rPr>
          <w:rFonts w:ascii="Tahoma" w:hAnsi="Tahoma" w:cs="Tahoma"/>
          <w:sz w:val="20"/>
          <w:szCs w:val="20"/>
        </w:rPr>
        <w:t>04.03.2016</w:t>
      </w:r>
      <w:r w:rsidRPr="00822CCF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822CCF" w:rsidRDefault="003E2B1B" w:rsidP="003E2B1B">
      <w:pPr>
        <w:rPr>
          <w:rFonts w:ascii="Tahoma" w:hAnsi="Tahoma" w:cs="Tahoma"/>
          <w:noProof/>
          <w:sz w:val="20"/>
          <w:szCs w:val="20"/>
        </w:rPr>
      </w:pPr>
      <w:r w:rsidRPr="00EF7960">
        <w:rPr>
          <w:rFonts w:ascii="Tahoma" w:hAnsi="Tahoma" w:cs="Tahoma"/>
          <w:noProof/>
          <w:sz w:val="22"/>
          <w:szCs w:val="22"/>
        </w:rPr>
        <w:t xml:space="preserve">         </w:t>
      </w:r>
      <w:r w:rsidRPr="00822CCF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822CCF">
        <w:rPr>
          <w:rFonts w:ascii="Tahoma" w:hAnsi="Tahoma" w:cs="Tahoma"/>
          <w:noProof/>
          <w:sz w:val="20"/>
          <w:szCs w:val="20"/>
        </w:rPr>
        <w:t>,</w:t>
      </w:r>
      <w:r w:rsidR="00DB4AD3" w:rsidRPr="00822CCF">
        <w:rPr>
          <w:rFonts w:ascii="Tahoma" w:hAnsi="Tahoma" w:cs="Tahoma"/>
          <w:noProof/>
          <w:sz w:val="20"/>
          <w:szCs w:val="20"/>
        </w:rPr>
        <w:t xml:space="preserve"> 14/2015</w:t>
      </w:r>
      <w:r w:rsidR="00822CCF">
        <w:rPr>
          <w:rFonts w:ascii="Tahoma" w:hAnsi="Tahoma" w:cs="Tahoma"/>
          <w:noProof/>
          <w:sz w:val="20"/>
          <w:szCs w:val="20"/>
        </w:rPr>
        <w:t xml:space="preserve"> I 68/2015</w:t>
      </w:r>
      <w:r w:rsidRPr="00822CCF">
        <w:rPr>
          <w:rFonts w:ascii="Tahoma" w:hAnsi="Tahoma" w:cs="Tahoma"/>
          <w:noProof/>
          <w:sz w:val="20"/>
          <w:szCs w:val="20"/>
        </w:rPr>
        <w:t>), Комисија за спровођење поступка јавне набавке добара-</w:t>
      </w:r>
      <w:r w:rsidR="00EF7960" w:rsidRPr="00822CCF">
        <w:rPr>
          <w:rFonts w:ascii="Tahoma" w:hAnsi="Tahoma" w:cs="Tahoma"/>
          <w:noProof/>
          <w:sz w:val="20"/>
          <w:szCs w:val="20"/>
        </w:rPr>
        <w:t xml:space="preserve"> електричне енергије</w:t>
      </w:r>
      <w:r w:rsidRPr="00822CCF">
        <w:rPr>
          <w:rFonts w:ascii="Tahoma" w:hAnsi="Tahoma" w:cs="Tahoma"/>
          <w:noProof/>
          <w:sz w:val="20"/>
          <w:szCs w:val="20"/>
        </w:rPr>
        <w:t>, број ЈН 404/1-</w:t>
      </w:r>
      <w:r w:rsidR="00EF7960" w:rsidRPr="00822CCF">
        <w:rPr>
          <w:rFonts w:ascii="Tahoma" w:hAnsi="Tahoma" w:cs="Tahoma"/>
          <w:noProof/>
          <w:sz w:val="20"/>
          <w:szCs w:val="20"/>
        </w:rPr>
        <w:t>12</w:t>
      </w:r>
      <w:r w:rsidRPr="00822CCF">
        <w:rPr>
          <w:rFonts w:ascii="Tahoma" w:hAnsi="Tahoma" w:cs="Tahoma"/>
          <w:noProof/>
          <w:sz w:val="20"/>
          <w:szCs w:val="20"/>
        </w:rPr>
        <w:t>/201</w:t>
      </w:r>
      <w:r w:rsidR="00DB4AD3" w:rsidRPr="00822CCF">
        <w:rPr>
          <w:rFonts w:ascii="Tahoma" w:hAnsi="Tahoma" w:cs="Tahoma"/>
          <w:noProof/>
          <w:sz w:val="20"/>
          <w:szCs w:val="20"/>
        </w:rPr>
        <w:t>5</w:t>
      </w:r>
      <w:r w:rsidRPr="00822CCF">
        <w:rPr>
          <w:rFonts w:ascii="Tahoma" w:hAnsi="Tahoma" w:cs="Tahoma"/>
          <w:noProof/>
          <w:sz w:val="20"/>
          <w:szCs w:val="20"/>
        </w:rPr>
        <w:t>-0</w:t>
      </w:r>
      <w:r w:rsidR="00EF7960" w:rsidRPr="00822CCF">
        <w:rPr>
          <w:rFonts w:ascii="Tahoma" w:hAnsi="Tahoma" w:cs="Tahoma"/>
          <w:noProof/>
          <w:sz w:val="20"/>
          <w:szCs w:val="20"/>
        </w:rPr>
        <w:t>2</w:t>
      </w:r>
      <w:r w:rsidRPr="00822CCF">
        <w:rPr>
          <w:rFonts w:ascii="Tahoma" w:hAnsi="Tahoma" w:cs="Tahoma"/>
          <w:noProof/>
          <w:sz w:val="20"/>
          <w:szCs w:val="20"/>
        </w:rPr>
        <w:t>, објављује</w:t>
      </w:r>
    </w:p>
    <w:p w:rsidR="00822CCF" w:rsidRPr="00EF7960" w:rsidRDefault="00822CCF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822CCF" w:rsidRPr="00B14CEC" w:rsidRDefault="00822CCF" w:rsidP="00822CCF">
      <w:pPr>
        <w:jc w:val="center"/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 w:rsidRPr="00B14CEC">
        <w:rPr>
          <w:rFonts w:ascii="Tahoma" w:hAnsi="Tahoma" w:cs="Tahoma"/>
          <w:b/>
          <w:bCs/>
          <w:iCs/>
          <w:sz w:val="20"/>
          <w:szCs w:val="20"/>
          <w:lang w:eastAsia="sr-Latn-CS"/>
        </w:rPr>
        <w:t xml:space="preserve">I </w:t>
      </w:r>
      <w:r w:rsidRPr="00B14CEC"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  <w:t>ПОЗИВ ЗА ПОДНОШЕЊЕ ПОНУДЕ</w:t>
      </w:r>
    </w:p>
    <w:p w:rsidR="00822CCF" w:rsidRPr="00B14CEC" w:rsidRDefault="00822CCF" w:rsidP="00822CCF">
      <w:pPr>
        <w:jc w:val="center"/>
        <w:rPr>
          <w:rFonts w:ascii="Tahoma" w:hAnsi="Tahoma" w:cs="Tahoma"/>
          <w:sz w:val="20"/>
          <w:szCs w:val="20"/>
          <w:lang/>
        </w:rPr>
      </w:pP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B14CEC">
        <w:rPr>
          <w:rFonts w:ascii="Tahoma" w:hAnsi="Tahoma" w:cs="Tahoma"/>
          <w:b/>
          <w:sz w:val="20"/>
          <w:szCs w:val="20"/>
          <w:lang w:val="sr-Cyrl-CS"/>
        </w:rPr>
        <w:t>ПОДАЦИ О НАРУЧИОЦУ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szCs w:val="20"/>
          <w:lang w:val="sr-Cyrl-CS"/>
        </w:rPr>
      </w:pP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szCs w:val="20"/>
          <w:lang w:val="sr-Cyrl-CS"/>
        </w:rPr>
      </w:pPr>
      <w:r w:rsidRPr="00B14CEC">
        <w:rPr>
          <w:rFonts w:ascii="Tahoma" w:hAnsi="Tahoma" w:cs="Tahoma"/>
          <w:sz w:val="20"/>
          <w:szCs w:val="20"/>
          <w:lang w:val="sr-Cyrl-CS"/>
        </w:rPr>
        <w:t>Општина Књажевац, улица Милоша Обилића 1, 19350 Књажевац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Cyrl-CS"/>
        </w:rPr>
      </w:pPr>
      <w:r w:rsidRPr="00B14CEC">
        <w:rPr>
          <w:rFonts w:ascii="Tahoma" w:hAnsi="Tahoma" w:cs="Tahoma"/>
          <w:sz w:val="20"/>
          <w:szCs w:val="20"/>
        </w:rPr>
        <w:tab/>
        <w:t xml:space="preserve">ПИБ </w:t>
      </w:r>
      <w:r w:rsidRPr="00B14CEC">
        <w:rPr>
          <w:rFonts w:ascii="Tahoma" w:hAnsi="Tahoma" w:cs="Tahoma"/>
          <w:sz w:val="20"/>
          <w:szCs w:val="20"/>
          <w:lang w:val="sr-Cyrl-CS"/>
        </w:rPr>
        <w:t>102106760</w:t>
      </w:r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Матични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број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07212674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Latn-CS"/>
        </w:rPr>
      </w:pPr>
      <w:r w:rsidRPr="00B14CEC">
        <w:rPr>
          <w:rFonts w:ascii="Tahoma" w:hAnsi="Tahoma" w:cs="Tahoma"/>
          <w:sz w:val="20"/>
          <w:szCs w:val="20"/>
          <w:lang w:val="sr-Latn-CS"/>
        </w:rPr>
        <w:tab/>
      </w:r>
    </w:p>
    <w:p w:rsidR="00822CCF" w:rsidRPr="00B14CEC" w:rsidRDefault="00822CCF" w:rsidP="00822CCF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  <w:szCs w:val="20"/>
        </w:rPr>
      </w:pPr>
      <w:r w:rsidRPr="00B14CEC">
        <w:rPr>
          <w:rFonts w:ascii="Tahoma" w:hAnsi="Tahoma" w:cs="Tahoma"/>
          <w:b/>
          <w:sz w:val="20"/>
          <w:szCs w:val="20"/>
          <w:lang w:val="sr-Cyrl-CS"/>
        </w:rPr>
        <w:t>Врста наручиоца:</w:t>
      </w:r>
      <w:r w:rsidRPr="00B14CEC">
        <w:rPr>
          <w:rFonts w:ascii="Tahoma" w:hAnsi="Tahoma" w:cs="Tahoma"/>
          <w:sz w:val="20"/>
          <w:szCs w:val="20"/>
          <w:lang w:val="sr-Cyrl-CS"/>
        </w:rPr>
        <w:t xml:space="preserve"> Јединица локалне самоуправе. </w:t>
      </w:r>
      <w:r w:rsidRPr="00B14CEC">
        <w:rPr>
          <w:rFonts w:ascii="Tahoma" w:hAnsi="Tahoma" w:cs="Tahoma"/>
          <w:sz w:val="20"/>
          <w:szCs w:val="20"/>
          <w:lang w:val="sr-Cyrl-CS"/>
        </w:rPr>
        <w:fldChar w:fldCharType="begin"/>
      </w:r>
      <w:r w:rsidRPr="00B14CEC">
        <w:rPr>
          <w:rFonts w:ascii="Tahoma" w:hAnsi="Tahoma" w:cs="Tahoma"/>
          <w:sz w:val="20"/>
          <w:szCs w:val="20"/>
          <w:lang w:val="sr-Cyrl-CS"/>
        </w:rPr>
        <w:instrText xml:space="preserve"> HYPERLINK "http://www.</w:instrText>
      </w:r>
      <w:r w:rsidRPr="00B14CEC">
        <w:rPr>
          <w:rFonts w:ascii="Tahoma" w:hAnsi="Tahoma" w:cs="Tahoma"/>
          <w:sz w:val="20"/>
          <w:szCs w:val="20"/>
        </w:rPr>
        <w:instrText>knjazevac.rs</w:instrText>
      </w:r>
      <w:r w:rsidRPr="00B14CEC">
        <w:rPr>
          <w:rFonts w:ascii="Tahoma" w:hAnsi="Tahoma" w:cs="Tahoma"/>
          <w:sz w:val="20"/>
          <w:szCs w:val="20"/>
          <w:lang w:val="sr-Cyrl-CS"/>
        </w:rPr>
        <w:instrText xml:space="preserve">" </w:instrText>
      </w:r>
      <w:r w:rsidRPr="00B14CEC">
        <w:rPr>
          <w:rFonts w:ascii="Tahoma" w:hAnsi="Tahoma" w:cs="Tahoma"/>
          <w:sz w:val="20"/>
          <w:szCs w:val="20"/>
          <w:lang w:val="sr-Cyrl-CS"/>
        </w:rPr>
      </w:r>
      <w:r w:rsidRPr="00B14CEC">
        <w:rPr>
          <w:rFonts w:ascii="Tahoma" w:hAnsi="Tahoma" w:cs="Tahoma"/>
          <w:sz w:val="20"/>
          <w:szCs w:val="20"/>
          <w:lang w:val="sr-Cyrl-CS"/>
        </w:rPr>
        <w:fldChar w:fldCharType="separate"/>
      </w:r>
      <w:r w:rsidRPr="00B14CEC">
        <w:rPr>
          <w:rStyle w:val="Hyperlink"/>
          <w:rFonts w:ascii="Tahoma" w:hAnsi="Tahoma" w:cs="Tahoma"/>
          <w:sz w:val="20"/>
          <w:szCs w:val="20"/>
          <w:lang w:val="sr-Cyrl-CS"/>
        </w:rPr>
        <w:t>www.</w:t>
      </w:r>
      <w:proofErr w:type="spellStart"/>
      <w:r w:rsidRPr="00B14CEC">
        <w:rPr>
          <w:rStyle w:val="Hyperlink"/>
          <w:rFonts w:ascii="Tahoma" w:hAnsi="Tahoma" w:cs="Tahoma"/>
          <w:sz w:val="20"/>
          <w:szCs w:val="20"/>
        </w:rPr>
        <w:t>knjazevac.rs</w:t>
      </w:r>
      <w:proofErr w:type="spellEnd"/>
      <w:r w:rsidRPr="00B14CEC">
        <w:rPr>
          <w:rFonts w:ascii="Tahoma" w:hAnsi="Tahoma" w:cs="Tahoma"/>
          <w:sz w:val="20"/>
          <w:szCs w:val="20"/>
          <w:lang w:val="sr-Cyrl-CS"/>
        </w:rPr>
        <w:fldChar w:fldCharType="end"/>
      </w:r>
      <w:r w:rsidRPr="00B14CEC">
        <w:rPr>
          <w:rFonts w:ascii="Tahoma" w:hAnsi="Tahoma" w:cs="Tahoma"/>
          <w:sz w:val="20"/>
          <w:szCs w:val="20"/>
        </w:rPr>
        <w:t xml:space="preserve"> 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B14CEC">
        <w:rPr>
          <w:rFonts w:ascii="Tahoma" w:hAnsi="Tahoma" w:cs="Tahoma"/>
          <w:b/>
          <w:sz w:val="20"/>
          <w:szCs w:val="20"/>
        </w:rPr>
        <w:t>ВРСТА ПОСТУПКА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szCs w:val="20"/>
        </w:rPr>
      </w:pP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Cyrl-CS"/>
        </w:rPr>
      </w:pPr>
      <w:r w:rsidRPr="00B14CEC">
        <w:rPr>
          <w:rFonts w:ascii="Tahoma" w:hAnsi="Tahoma" w:cs="Tahoma"/>
          <w:sz w:val="20"/>
          <w:szCs w:val="20"/>
        </w:rPr>
        <w:tab/>
      </w:r>
      <w:proofErr w:type="spellStart"/>
      <w:r w:rsidRPr="00B14CEC">
        <w:rPr>
          <w:rFonts w:ascii="Tahoma" w:hAnsi="Tahoma" w:cs="Tahoma"/>
          <w:sz w:val="20"/>
          <w:szCs w:val="20"/>
        </w:rPr>
        <w:t>Поступак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јавне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набавке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спроводи се као отворени поступак,</w:t>
      </w:r>
      <w:r w:rsidRPr="00B14CEC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B14CEC">
        <w:rPr>
          <w:rFonts w:ascii="Tahoma" w:hAnsi="Tahoma" w:cs="Tahoma"/>
          <w:sz w:val="20"/>
          <w:szCs w:val="20"/>
        </w:rPr>
        <w:t>складу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Законом о јавним набавкама</w:t>
      </w:r>
      <w:r w:rsidRPr="00B14CEC">
        <w:rPr>
          <w:rFonts w:ascii="Tahoma" w:hAnsi="Tahoma" w:cs="Tahoma"/>
          <w:sz w:val="20"/>
          <w:szCs w:val="20"/>
        </w:rPr>
        <w:t xml:space="preserve"> (,</w:t>
      </w:r>
      <w:proofErr w:type="gramStart"/>
      <w:r w:rsidRPr="00B14CEC">
        <w:rPr>
          <w:rFonts w:ascii="Tahoma" w:hAnsi="Tahoma" w:cs="Tahoma"/>
          <w:sz w:val="20"/>
          <w:szCs w:val="20"/>
        </w:rPr>
        <w:t>,</w:t>
      </w:r>
      <w:proofErr w:type="spellStart"/>
      <w:r w:rsidRPr="00B14CEC">
        <w:rPr>
          <w:rFonts w:ascii="Tahoma" w:hAnsi="Tahoma" w:cs="Tahoma"/>
          <w:sz w:val="20"/>
          <w:szCs w:val="20"/>
        </w:rPr>
        <w:t>Сл.гласник</w:t>
      </w:r>
      <w:proofErr w:type="spellEnd"/>
      <w:proofErr w:type="gramEnd"/>
      <w:r w:rsidRPr="00B14CEC">
        <w:rPr>
          <w:rFonts w:ascii="Tahoma" w:hAnsi="Tahoma" w:cs="Tahoma"/>
          <w:sz w:val="20"/>
          <w:szCs w:val="20"/>
        </w:rPr>
        <w:t xml:space="preserve"> РС“, </w:t>
      </w:r>
      <w:proofErr w:type="spellStart"/>
      <w:r w:rsidRPr="00B14CEC">
        <w:rPr>
          <w:rFonts w:ascii="Tahoma" w:hAnsi="Tahoma" w:cs="Tahoma"/>
          <w:sz w:val="20"/>
          <w:szCs w:val="20"/>
        </w:rPr>
        <w:t>број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124/12</w:t>
      </w:r>
      <w:r>
        <w:rPr>
          <w:rFonts w:ascii="Tahoma" w:hAnsi="Tahoma" w:cs="Tahoma"/>
          <w:sz w:val="20"/>
          <w:szCs w:val="20"/>
          <w:lang/>
        </w:rPr>
        <w:t>, 14/2015 и 68/2015</w:t>
      </w:r>
      <w:r w:rsidRPr="00B14CEC">
        <w:rPr>
          <w:rFonts w:ascii="Tahoma" w:hAnsi="Tahoma" w:cs="Tahoma"/>
          <w:sz w:val="20"/>
          <w:szCs w:val="20"/>
        </w:rPr>
        <w:t>)</w:t>
      </w:r>
      <w:r w:rsidRPr="00B14CEC">
        <w:rPr>
          <w:rFonts w:ascii="Tahoma" w:hAnsi="Tahoma" w:cs="Tahoma"/>
          <w:sz w:val="20"/>
          <w:szCs w:val="20"/>
          <w:lang/>
        </w:rPr>
        <w:t xml:space="preserve"> и подзаконским актима из ове области</w:t>
      </w:r>
      <w:r w:rsidRPr="00B14CEC">
        <w:rPr>
          <w:rFonts w:ascii="Tahoma" w:hAnsi="Tahoma" w:cs="Tahoma"/>
          <w:sz w:val="20"/>
          <w:szCs w:val="20"/>
          <w:lang w:val="sr-Cyrl-CS"/>
        </w:rPr>
        <w:t>.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B14CEC">
        <w:rPr>
          <w:rFonts w:ascii="Tahoma" w:hAnsi="Tahoma" w:cs="Tahoma"/>
          <w:b/>
          <w:sz w:val="20"/>
          <w:szCs w:val="20"/>
        </w:rPr>
        <w:t>ПРЕДМЕТ ЈАВНЕ НАБАВКЕ</w:t>
      </w:r>
    </w:p>
    <w:p w:rsidR="00822CCF" w:rsidRPr="00B14CEC" w:rsidRDefault="00822CCF" w:rsidP="00822CCF">
      <w:pPr>
        <w:jc w:val="both"/>
        <w:rPr>
          <w:rFonts w:ascii="Tahoma" w:hAnsi="Tahoma" w:cs="Tahoma"/>
          <w:sz w:val="20"/>
          <w:szCs w:val="20"/>
          <w:lang/>
        </w:rPr>
      </w:pPr>
    </w:p>
    <w:p w:rsidR="00822CCF" w:rsidRPr="00B14CEC" w:rsidRDefault="00822CCF" w:rsidP="00822CCF">
      <w:pPr>
        <w:jc w:val="both"/>
        <w:rPr>
          <w:rFonts w:ascii="Tahoma" w:hAnsi="Tahoma" w:cs="Tahoma"/>
          <w:sz w:val="20"/>
          <w:szCs w:val="20"/>
          <w:lang/>
        </w:rPr>
      </w:pPr>
      <w:r w:rsidRPr="00B14CEC">
        <w:rPr>
          <w:rFonts w:ascii="Tahoma" w:hAnsi="Tahoma" w:cs="Tahoma"/>
          <w:sz w:val="20"/>
          <w:szCs w:val="20"/>
          <w:lang/>
        </w:rPr>
        <w:t xml:space="preserve">          </w:t>
      </w: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Предмет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јавне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набавке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бр</w:t>
      </w:r>
      <w:proofErr w:type="spellEnd"/>
      <w:r w:rsidRPr="00B14CEC">
        <w:rPr>
          <w:rFonts w:ascii="Tahoma" w:hAnsi="Tahoma" w:cs="Tahoma"/>
          <w:sz w:val="20"/>
          <w:szCs w:val="20"/>
          <w:lang w:val="ru-RU"/>
        </w:rPr>
        <w:t>.</w:t>
      </w:r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B14CEC">
        <w:rPr>
          <w:rFonts w:ascii="Tahoma" w:hAnsi="Tahoma" w:cs="Tahoma"/>
          <w:sz w:val="20"/>
          <w:szCs w:val="20"/>
        </w:rPr>
        <w:t>404/1-</w:t>
      </w:r>
      <w:r>
        <w:rPr>
          <w:rFonts w:ascii="Tahoma" w:hAnsi="Tahoma" w:cs="Tahoma"/>
          <w:sz w:val="20"/>
          <w:szCs w:val="20"/>
          <w:lang/>
        </w:rPr>
        <w:t>3</w:t>
      </w:r>
      <w:r w:rsidRPr="00B14CEC">
        <w:rPr>
          <w:rFonts w:ascii="Tahoma" w:hAnsi="Tahoma" w:cs="Tahoma"/>
          <w:sz w:val="20"/>
          <w:szCs w:val="20"/>
        </w:rPr>
        <w:t>/201</w:t>
      </w:r>
      <w:r>
        <w:rPr>
          <w:rFonts w:ascii="Tahoma" w:hAnsi="Tahoma" w:cs="Tahoma"/>
          <w:sz w:val="20"/>
          <w:szCs w:val="20"/>
          <w:lang/>
        </w:rPr>
        <w:t>6</w:t>
      </w:r>
      <w:r w:rsidRPr="00B14CEC">
        <w:rPr>
          <w:rFonts w:ascii="Tahoma" w:hAnsi="Tahoma" w:cs="Tahoma"/>
          <w:sz w:val="20"/>
          <w:szCs w:val="20"/>
        </w:rPr>
        <w:t xml:space="preserve">-02 </w:t>
      </w:r>
      <w:proofErr w:type="spellStart"/>
      <w:r w:rsidRPr="00B14CEC">
        <w:rPr>
          <w:rFonts w:ascii="Tahoma" w:hAnsi="Tahoma" w:cs="Tahoma"/>
          <w:sz w:val="20"/>
          <w:szCs w:val="20"/>
        </w:rPr>
        <w:t>су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добра</w:t>
      </w:r>
      <w:proofErr w:type="spellEnd"/>
      <w:r w:rsidRPr="00B14CEC">
        <w:rPr>
          <w:rFonts w:ascii="Tahoma" w:hAnsi="Tahoma" w:cs="Tahoma"/>
          <w:i/>
          <w:sz w:val="20"/>
          <w:szCs w:val="20"/>
        </w:rPr>
        <w:t xml:space="preserve"> – </w:t>
      </w:r>
      <w:r w:rsidRPr="00B14CEC">
        <w:rPr>
          <w:rFonts w:ascii="Tahoma" w:hAnsi="Tahoma" w:cs="Tahoma"/>
          <w:sz w:val="20"/>
          <w:szCs w:val="20"/>
          <w:lang/>
        </w:rPr>
        <w:t>електрична енергија.</w:t>
      </w:r>
      <w:proofErr w:type="gramEnd"/>
      <w:r w:rsidRPr="00B14CEC">
        <w:rPr>
          <w:rFonts w:ascii="Tahoma" w:hAnsi="Tahoma" w:cs="Tahoma"/>
          <w:sz w:val="20"/>
          <w:szCs w:val="20"/>
          <w:lang/>
        </w:rPr>
        <w:t xml:space="preserve"> Назив и ознака из општег речника набавке: </w:t>
      </w:r>
      <w:r w:rsidRPr="00F276F1">
        <w:rPr>
          <w:rFonts w:ascii="Tahoma" w:hAnsi="Tahoma" w:cs="Tahoma"/>
          <w:b/>
          <w:sz w:val="20"/>
          <w:szCs w:val="20"/>
          <w:lang/>
        </w:rPr>
        <w:t>09310000- електрична енергија</w:t>
      </w:r>
      <w:r w:rsidRPr="00B14CEC">
        <w:rPr>
          <w:rFonts w:ascii="Tahoma" w:hAnsi="Tahoma" w:cs="Tahoma"/>
          <w:sz w:val="20"/>
          <w:szCs w:val="20"/>
          <w:lang/>
        </w:rPr>
        <w:t>. Набавка се спроводи ради закључења уговора о потпуном снабдевању.</w:t>
      </w:r>
    </w:p>
    <w:p w:rsidR="00822CCF" w:rsidRPr="00B14CEC" w:rsidRDefault="00822CCF" w:rsidP="00822CCF">
      <w:pPr>
        <w:jc w:val="both"/>
        <w:rPr>
          <w:rFonts w:ascii="Tahoma" w:hAnsi="Tahoma" w:cs="Tahoma"/>
          <w:sz w:val="20"/>
          <w:szCs w:val="20"/>
          <w:lang/>
        </w:rPr>
      </w:pPr>
      <w:r w:rsidRPr="00B14CEC">
        <w:rPr>
          <w:rFonts w:ascii="Tahoma" w:hAnsi="Tahoma" w:cs="Tahoma"/>
          <w:sz w:val="20"/>
          <w:szCs w:val="20"/>
          <w:lang/>
        </w:rPr>
        <w:t xml:space="preserve">          Поступак је обликован по партијама, и то:</w:t>
      </w:r>
    </w:p>
    <w:p w:rsidR="00822CCF" w:rsidRPr="00B14CEC" w:rsidRDefault="00822CCF" w:rsidP="00822CCF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sr-Latn-CS"/>
        </w:rPr>
      </w:pPr>
      <w:r w:rsidRPr="00B14CEC">
        <w:rPr>
          <w:rFonts w:ascii="Tahoma" w:hAnsi="Tahoma" w:cs="Tahoma"/>
          <w:sz w:val="20"/>
          <w:szCs w:val="20"/>
          <w:lang/>
        </w:rPr>
        <w:t>Партија 1- електрична енергија за потребе јавне расвете на територији општине Књажевац,</w:t>
      </w:r>
    </w:p>
    <w:p w:rsidR="00822CCF" w:rsidRPr="00B14CEC" w:rsidRDefault="00822CCF" w:rsidP="00822CCF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sr-Latn-CS"/>
        </w:rPr>
      </w:pPr>
      <w:r w:rsidRPr="00B14CEC">
        <w:rPr>
          <w:rFonts w:ascii="Tahoma" w:hAnsi="Tahoma" w:cs="Tahoma"/>
          <w:sz w:val="20"/>
          <w:szCs w:val="20"/>
          <w:lang/>
        </w:rPr>
        <w:t>Партија 2- електрична енергија за потребе општине Књажевац (широка потрошња</w:t>
      </w:r>
      <w:r>
        <w:rPr>
          <w:rFonts w:ascii="Tahoma" w:hAnsi="Tahoma" w:cs="Tahoma"/>
          <w:sz w:val="20"/>
          <w:szCs w:val="20"/>
          <w:lang/>
        </w:rPr>
        <w:t xml:space="preserve"> и ниски напон</w:t>
      </w:r>
      <w:r w:rsidRPr="00B14CEC">
        <w:rPr>
          <w:rFonts w:ascii="Tahoma" w:hAnsi="Tahoma" w:cs="Tahoma"/>
          <w:sz w:val="20"/>
          <w:szCs w:val="20"/>
          <w:lang/>
        </w:rPr>
        <w:t>)</w:t>
      </w:r>
    </w:p>
    <w:p w:rsidR="00822CCF" w:rsidRPr="00B14CEC" w:rsidRDefault="00822CCF" w:rsidP="00822CCF">
      <w:pPr>
        <w:ind w:left="1830"/>
        <w:jc w:val="both"/>
        <w:rPr>
          <w:rFonts w:ascii="Tahoma" w:hAnsi="Tahoma" w:cs="Tahoma"/>
          <w:sz w:val="20"/>
          <w:szCs w:val="20"/>
          <w:lang w:val="sr-Latn-CS"/>
        </w:rPr>
      </w:pPr>
      <w:r w:rsidRPr="00B14CEC">
        <w:rPr>
          <w:rFonts w:ascii="Tahoma" w:hAnsi="Tahoma" w:cs="Tahoma"/>
          <w:sz w:val="20"/>
          <w:szCs w:val="20"/>
          <w:lang/>
        </w:rPr>
        <w:t xml:space="preserve">            </w:t>
      </w:r>
      <w:r w:rsidRPr="00B14CEC">
        <w:rPr>
          <w:rFonts w:ascii="Tahoma" w:hAnsi="Tahoma" w:cs="Tahoma"/>
          <w:sz w:val="20"/>
          <w:szCs w:val="20"/>
          <w:lang w:val="sr-Cyrl-CS"/>
        </w:rPr>
        <w:t xml:space="preserve"> </w:t>
      </w: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B14CEC">
        <w:rPr>
          <w:rFonts w:ascii="Tahoma" w:hAnsi="Tahoma" w:cs="Tahoma"/>
          <w:b/>
          <w:sz w:val="20"/>
          <w:szCs w:val="20"/>
        </w:rPr>
        <w:t>КРИТЕРИЈУМ ЗА ДОДЕЛУ УГОВОРА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szCs w:val="20"/>
        </w:rPr>
      </w:pP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/>
        </w:rPr>
      </w:pPr>
      <w:r w:rsidRPr="00B14CEC">
        <w:rPr>
          <w:rFonts w:ascii="Tahoma" w:hAnsi="Tahoma" w:cs="Tahoma"/>
          <w:sz w:val="20"/>
          <w:szCs w:val="20"/>
        </w:rPr>
        <w:tab/>
      </w: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Критеријум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за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избор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најповољније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је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најнижа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понуђена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цена</w:t>
      </w:r>
      <w:proofErr w:type="spellEnd"/>
      <w:r w:rsidRPr="00B14CEC">
        <w:rPr>
          <w:rFonts w:ascii="Tahoma" w:hAnsi="Tahoma" w:cs="Tahoma"/>
          <w:sz w:val="20"/>
          <w:szCs w:val="20"/>
        </w:rPr>
        <w:t>.</w:t>
      </w:r>
      <w:proofErr w:type="gramEnd"/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/>
        </w:rPr>
      </w:pPr>
    </w:p>
    <w:p w:rsidR="00822CCF" w:rsidRPr="00B14CEC" w:rsidRDefault="00822CCF" w:rsidP="00822C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/>
        </w:rPr>
      </w:pPr>
      <w:r w:rsidRPr="00B14CEC">
        <w:rPr>
          <w:rFonts w:ascii="Tahoma" w:hAnsi="Tahoma" w:cs="Tahoma"/>
          <w:b/>
          <w:sz w:val="20"/>
          <w:szCs w:val="20"/>
          <w:lang/>
        </w:rPr>
        <w:t>ПРОЦЕЊЕНА ВРЕДНОСТ НАБАВКЕ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lang/>
        </w:rPr>
      </w:pP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szCs w:val="20"/>
          <w:lang/>
        </w:rPr>
      </w:pPr>
      <w:r w:rsidRPr="00B14CEC">
        <w:rPr>
          <w:rFonts w:ascii="Tahoma" w:hAnsi="Tahoma" w:cs="Tahoma"/>
          <w:sz w:val="20"/>
          <w:szCs w:val="20"/>
          <w:lang/>
        </w:rPr>
        <w:t>Процењена вредност јавне набавке на годишњем нивоу износи: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szCs w:val="20"/>
          <w:lang/>
        </w:rPr>
      </w:pPr>
      <w:r w:rsidRPr="00B14CEC">
        <w:rPr>
          <w:rFonts w:ascii="Tahoma" w:hAnsi="Tahoma" w:cs="Tahoma"/>
          <w:sz w:val="20"/>
          <w:szCs w:val="20"/>
          <w:lang/>
        </w:rPr>
        <w:t xml:space="preserve">Партија 1- </w:t>
      </w:r>
      <w:r w:rsidRPr="00B14CEC">
        <w:rPr>
          <w:rFonts w:ascii="Tahoma" w:hAnsi="Tahoma" w:cs="Tahoma"/>
          <w:b/>
          <w:sz w:val="20"/>
          <w:szCs w:val="20"/>
          <w:lang/>
        </w:rPr>
        <w:t>2</w:t>
      </w:r>
      <w:r>
        <w:rPr>
          <w:rFonts w:ascii="Tahoma" w:hAnsi="Tahoma" w:cs="Tahoma"/>
          <w:b/>
          <w:sz w:val="20"/>
          <w:szCs w:val="20"/>
          <w:lang/>
        </w:rPr>
        <w:t>0.083</w:t>
      </w:r>
      <w:r w:rsidRPr="00B14CEC">
        <w:rPr>
          <w:rFonts w:ascii="Tahoma" w:hAnsi="Tahoma" w:cs="Tahoma"/>
          <w:b/>
          <w:sz w:val="20"/>
          <w:szCs w:val="20"/>
          <w:lang/>
        </w:rPr>
        <w:t>.</w:t>
      </w:r>
      <w:r>
        <w:rPr>
          <w:rFonts w:ascii="Tahoma" w:hAnsi="Tahoma" w:cs="Tahoma"/>
          <w:b/>
          <w:sz w:val="20"/>
          <w:szCs w:val="20"/>
          <w:lang/>
        </w:rPr>
        <w:t>333</w:t>
      </w:r>
      <w:r w:rsidRPr="00B14CEC">
        <w:rPr>
          <w:rFonts w:ascii="Tahoma" w:hAnsi="Tahoma" w:cs="Tahoma"/>
          <w:sz w:val="20"/>
          <w:szCs w:val="20"/>
          <w:lang/>
        </w:rPr>
        <w:t xml:space="preserve"> динара без ПДВ-а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szCs w:val="20"/>
          <w:lang/>
        </w:rPr>
      </w:pPr>
      <w:r w:rsidRPr="00B14CEC">
        <w:rPr>
          <w:rFonts w:ascii="Tahoma" w:hAnsi="Tahoma" w:cs="Tahoma"/>
          <w:sz w:val="20"/>
          <w:szCs w:val="20"/>
          <w:lang/>
        </w:rPr>
        <w:t xml:space="preserve">Партија 2- </w:t>
      </w:r>
      <w:r>
        <w:rPr>
          <w:rFonts w:ascii="Tahoma" w:hAnsi="Tahoma" w:cs="Tahoma"/>
          <w:b/>
          <w:sz w:val="20"/>
          <w:szCs w:val="20"/>
          <w:lang/>
        </w:rPr>
        <w:t>4</w:t>
      </w:r>
      <w:r w:rsidRPr="00B14CEC">
        <w:rPr>
          <w:rFonts w:ascii="Tahoma" w:hAnsi="Tahoma" w:cs="Tahoma"/>
          <w:b/>
          <w:sz w:val="20"/>
          <w:szCs w:val="20"/>
          <w:lang/>
        </w:rPr>
        <w:t>.</w:t>
      </w:r>
      <w:r>
        <w:rPr>
          <w:rFonts w:ascii="Tahoma" w:hAnsi="Tahoma" w:cs="Tahoma"/>
          <w:b/>
          <w:sz w:val="20"/>
          <w:szCs w:val="20"/>
          <w:lang/>
        </w:rPr>
        <w:t>875</w:t>
      </w:r>
      <w:r w:rsidRPr="00B14CEC">
        <w:rPr>
          <w:rFonts w:ascii="Tahoma" w:hAnsi="Tahoma" w:cs="Tahoma"/>
          <w:b/>
          <w:sz w:val="20"/>
          <w:szCs w:val="20"/>
          <w:lang/>
        </w:rPr>
        <w:t>.</w:t>
      </w:r>
      <w:r>
        <w:rPr>
          <w:rFonts w:ascii="Tahoma" w:hAnsi="Tahoma" w:cs="Tahoma"/>
          <w:b/>
          <w:sz w:val="20"/>
          <w:szCs w:val="20"/>
          <w:lang/>
        </w:rPr>
        <w:t>000</w:t>
      </w:r>
      <w:r w:rsidRPr="00B14CEC">
        <w:rPr>
          <w:rFonts w:ascii="Tahoma" w:hAnsi="Tahoma" w:cs="Tahoma"/>
          <w:sz w:val="20"/>
          <w:szCs w:val="20"/>
          <w:lang/>
        </w:rPr>
        <w:t xml:space="preserve"> динара без ПДВ-а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szCs w:val="20"/>
          <w:lang/>
        </w:rPr>
      </w:pPr>
    </w:p>
    <w:p w:rsidR="00822CCF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  <w:lang/>
        </w:rPr>
      </w:pPr>
      <w:r>
        <w:rPr>
          <w:rFonts w:ascii="Tahoma" w:hAnsi="Tahoma" w:cs="Tahoma"/>
          <w:bCs/>
          <w:sz w:val="20"/>
          <w:szCs w:val="20"/>
          <w:lang/>
        </w:rPr>
        <w:t xml:space="preserve">           Уговор ће се реализовати</w:t>
      </w:r>
      <w:r w:rsidRPr="00AE19A1">
        <w:rPr>
          <w:rFonts w:ascii="Tahoma" w:hAnsi="Tahoma" w:cs="Tahoma"/>
          <w:bCs/>
          <w:sz w:val="20"/>
          <w:szCs w:val="20"/>
          <w:lang/>
        </w:rPr>
        <w:t xml:space="preserve"> у складу са стварном потрошњом купца по закључењу уговора о јавној набавци</w:t>
      </w:r>
      <w:r>
        <w:rPr>
          <w:rFonts w:ascii="Tahoma" w:hAnsi="Tahoma" w:cs="Tahoma"/>
          <w:bCs/>
          <w:sz w:val="20"/>
          <w:szCs w:val="20"/>
          <w:lang/>
        </w:rPr>
        <w:t xml:space="preserve"> и плаћања трошкова који на темљу законских прописа нису урачунати у прихваћену цену, по испостављеним рачунима за утрошак електричне енергије</w:t>
      </w:r>
      <w:r w:rsidRPr="00AE19A1">
        <w:rPr>
          <w:rFonts w:ascii="Tahoma" w:hAnsi="Tahoma" w:cs="Tahoma"/>
          <w:bCs/>
          <w:sz w:val="20"/>
          <w:szCs w:val="20"/>
          <w:lang/>
        </w:rPr>
        <w:t>.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sr-Cyrl-CS"/>
        </w:rPr>
      </w:pPr>
      <w:r w:rsidRPr="00B14CEC">
        <w:rPr>
          <w:rFonts w:ascii="Tahoma" w:hAnsi="Tahoma" w:cs="Tahoma"/>
          <w:b/>
          <w:bCs/>
          <w:sz w:val="20"/>
          <w:szCs w:val="20"/>
          <w:lang w:val="sr-Cyrl-CS"/>
        </w:rPr>
        <w:lastRenderedPageBreak/>
        <w:t>ПРЕУЗИМАЊЕ КОНКУРСНЕ ДОКУМЕНТАЦИЈЕ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  <w:lang w:val="sr-Cyrl-CS"/>
        </w:rPr>
      </w:pPr>
    </w:p>
    <w:p w:rsidR="00822CCF" w:rsidRPr="00B14CEC" w:rsidRDefault="00822CCF" w:rsidP="00822CCF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szCs w:val="20"/>
          <w:lang w:val="sr-Cyrl-CS"/>
        </w:rPr>
      </w:pPr>
      <w:r w:rsidRPr="00B14CEC">
        <w:rPr>
          <w:rFonts w:ascii="Tahoma" w:hAnsi="Tahoma" w:cs="Tahoma"/>
          <w:sz w:val="20"/>
          <w:szCs w:val="20"/>
          <w:lang w:val="sr-Cyrl-CS"/>
        </w:rPr>
        <w:t xml:space="preserve">     Конкурсна документација може се преузети на Порталу јавних набавки</w:t>
      </w:r>
      <w:r>
        <w:rPr>
          <w:rFonts w:ascii="Tahoma" w:hAnsi="Tahoma" w:cs="Tahoma"/>
          <w:sz w:val="20"/>
          <w:szCs w:val="20"/>
          <w:lang w:val="sr-Cyrl-CS"/>
        </w:rPr>
        <w:t>, порталу службених гласила РС</w:t>
      </w:r>
      <w:r w:rsidRPr="00B14CEC">
        <w:rPr>
          <w:rFonts w:ascii="Tahoma" w:hAnsi="Tahoma" w:cs="Tahoma"/>
          <w:sz w:val="20"/>
          <w:szCs w:val="20"/>
          <w:lang w:val="sr-Cyrl-CS"/>
        </w:rPr>
        <w:t xml:space="preserve"> или на интернет презентацији општине Књажевац </w:t>
      </w:r>
      <w:r w:rsidRPr="00B14CEC">
        <w:rPr>
          <w:rFonts w:ascii="Tahoma" w:hAnsi="Tahoma" w:cs="Tahoma"/>
          <w:sz w:val="20"/>
          <w:szCs w:val="20"/>
        </w:rPr>
        <w:fldChar w:fldCharType="begin"/>
      </w:r>
      <w:r w:rsidRPr="00B14CEC">
        <w:rPr>
          <w:rFonts w:ascii="Tahoma" w:hAnsi="Tahoma" w:cs="Tahoma"/>
          <w:sz w:val="20"/>
          <w:szCs w:val="20"/>
        </w:rPr>
        <w:instrText xml:space="preserve"> HYPERLINK "http://www.knjazevac.rs" </w:instrText>
      </w:r>
      <w:r w:rsidRPr="00B14CEC">
        <w:rPr>
          <w:rFonts w:ascii="Tahoma" w:hAnsi="Tahoma" w:cs="Tahoma"/>
          <w:sz w:val="20"/>
          <w:szCs w:val="20"/>
        </w:rPr>
      </w:r>
      <w:r w:rsidRPr="00B14CEC">
        <w:rPr>
          <w:rFonts w:ascii="Tahoma" w:hAnsi="Tahoma" w:cs="Tahoma"/>
          <w:sz w:val="20"/>
          <w:szCs w:val="20"/>
        </w:rPr>
        <w:fldChar w:fldCharType="separate"/>
      </w:r>
      <w:r w:rsidRPr="00B14CEC">
        <w:rPr>
          <w:rStyle w:val="Hyperlink"/>
          <w:rFonts w:ascii="Tahoma" w:hAnsi="Tahoma" w:cs="Tahoma"/>
          <w:sz w:val="20"/>
          <w:szCs w:val="20"/>
        </w:rPr>
        <w:t>www.knjazevac.rs</w:t>
      </w:r>
      <w:r w:rsidRPr="00B14CEC">
        <w:rPr>
          <w:rFonts w:ascii="Tahoma" w:hAnsi="Tahoma" w:cs="Tahoma"/>
          <w:sz w:val="20"/>
          <w:szCs w:val="20"/>
        </w:rPr>
        <w:fldChar w:fldCharType="end"/>
      </w:r>
      <w:r w:rsidRPr="00B14CEC">
        <w:rPr>
          <w:rFonts w:ascii="Tahoma" w:hAnsi="Tahoma" w:cs="Tahoma"/>
          <w:sz w:val="20"/>
          <w:szCs w:val="20"/>
        </w:rPr>
        <w:t xml:space="preserve"> 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B14CEC">
        <w:rPr>
          <w:rFonts w:ascii="Tahoma" w:hAnsi="Tahoma" w:cs="Tahoma"/>
          <w:b/>
          <w:sz w:val="20"/>
          <w:szCs w:val="20"/>
        </w:rPr>
        <w:t>НАЧИН И МЕСТО ПОДНОШЕЊА ПОНУДЕ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szCs w:val="20"/>
        </w:rPr>
      </w:pP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Понуђачи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подносе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писане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B14CEC">
        <w:rPr>
          <w:rFonts w:ascii="Tahoma" w:hAnsi="Tahoma" w:cs="Tahoma"/>
          <w:sz w:val="20"/>
          <w:szCs w:val="20"/>
        </w:rPr>
        <w:t>складу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конкурсном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документацијом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B14CEC">
        <w:rPr>
          <w:rFonts w:ascii="Tahoma" w:hAnsi="Tahoma" w:cs="Tahoma"/>
          <w:sz w:val="20"/>
          <w:szCs w:val="20"/>
        </w:rPr>
        <w:t>позивом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за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подношење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>.</w:t>
      </w:r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доставља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 у</w:t>
      </w:r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затвореној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коверти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са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назнаком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„ПОНУДА ЗА ЈАВНУ НАБАВКУ БР. </w:t>
      </w:r>
      <w:r w:rsidRPr="00B14CEC">
        <w:rPr>
          <w:rFonts w:ascii="Tahoma" w:hAnsi="Tahoma" w:cs="Tahoma"/>
          <w:sz w:val="20"/>
          <w:szCs w:val="20"/>
          <w:lang w:val="sr-Cyrl-CS"/>
        </w:rPr>
        <w:t>404/1-</w:t>
      </w:r>
      <w:r>
        <w:rPr>
          <w:rFonts w:ascii="Tahoma" w:hAnsi="Tahoma" w:cs="Tahoma"/>
          <w:sz w:val="20"/>
          <w:szCs w:val="20"/>
          <w:lang w:val="sr-Cyrl-CS"/>
        </w:rPr>
        <w:t>3</w:t>
      </w:r>
      <w:r w:rsidRPr="00B14CEC">
        <w:rPr>
          <w:rFonts w:ascii="Tahoma" w:hAnsi="Tahoma" w:cs="Tahoma"/>
          <w:sz w:val="20"/>
          <w:szCs w:val="20"/>
          <w:lang w:val="sr-Cyrl-CS"/>
        </w:rPr>
        <w:t>/201</w:t>
      </w:r>
      <w:r>
        <w:rPr>
          <w:rFonts w:ascii="Tahoma" w:hAnsi="Tahoma" w:cs="Tahoma"/>
          <w:sz w:val="20"/>
          <w:szCs w:val="20"/>
          <w:lang/>
        </w:rPr>
        <w:t>6</w:t>
      </w:r>
      <w:r w:rsidRPr="00B14CEC">
        <w:rPr>
          <w:rFonts w:ascii="Tahoma" w:hAnsi="Tahoma" w:cs="Tahoma"/>
          <w:sz w:val="20"/>
          <w:szCs w:val="20"/>
          <w:lang w:val="sr-Cyrl-CS"/>
        </w:rPr>
        <w:t xml:space="preserve">-02- </w:t>
      </w:r>
      <w:r w:rsidRPr="00B14CEC">
        <w:rPr>
          <w:rFonts w:ascii="Tahoma" w:hAnsi="Tahoma" w:cs="Tahoma"/>
          <w:sz w:val="20"/>
          <w:szCs w:val="20"/>
          <w:lang/>
        </w:rPr>
        <w:t>електрична енергија</w:t>
      </w:r>
      <w:r w:rsidRPr="00B14CEC">
        <w:rPr>
          <w:rFonts w:ascii="Tahoma" w:hAnsi="Tahoma" w:cs="Tahoma"/>
          <w:sz w:val="20"/>
          <w:szCs w:val="20"/>
        </w:rPr>
        <w:t xml:space="preserve">, НЕ ОТВАРАТИ“, </w:t>
      </w:r>
      <w:proofErr w:type="spellStart"/>
      <w:r w:rsidRPr="00B14CEC">
        <w:rPr>
          <w:rFonts w:ascii="Tahoma" w:hAnsi="Tahoma" w:cs="Tahoma"/>
          <w:sz w:val="20"/>
          <w:szCs w:val="20"/>
        </w:rPr>
        <w:t>лично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или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путем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поште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адресу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Општина Књажевац</w:t>
      </w:r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улица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Милоша Обилића 1</w:t>
      </w:r>
      <w:r w:rsidRPr="00B14CEC">
        <w:rPr>
          <w:rFonts w:ascii="Tahoma" w:hAnsi="Tahoma" w:cs="Tahoma"/>
          <w:sz w:val="20"/>
          <w:szCs w:val="20"/>
        </w:rPr>
        <w:t>, 1</w:t>
      </w:r>
      <w:r w:rsidRPr="00B14CEC">
        <w:rPr>
          <w:rFonts w:ascii="Tahoma" w:hAnsi="Tahoma" w:cs="Tahoma"/>
          <w:sz w:val="20"/>
          <w:szCs w:val="20"/>
          <w:lang w:val="sr-Cyrl-CS"/>
        </w:rPr>
        <w:t>9350</w:t>
      </w:r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Књажевац</w:t>
      </w:r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до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дана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/>
        </w:rPr>
        <w:t>04.04.</w:t>
      </w:r>
      <w:r w:rsidRPr="00B14CEC">
        <w:rPr>
          <w:rFonts w:ascii="Tahoma" w:hAnsi="Tahoma" w:cs="Tahoma"/>
          <w:sz w:val="20"/>
          <w:szCs w:val="20"/>
          <w:lang/>
        </w:rPr>
        <w:t>201</w:t>
      </w:r>
      <w:r>
        <w:rPr>
          <w:rFonts w:ascii="Tahoma" w:hAnsi="Tahoma" w:cs="Tahoma"/>
          <w:sz w:val="20"/>
          <w:szCs w:val="20"/>
          <w:lang/>
        </w:rPr>
        <w:t>6</w:t>
      </w:r>
      <w:r w:rsidRPr="00B14CEC">
        <w:rPr>
          <w:rFonts w:ascii="Tahoma" w:hAnsi="Tahoma" w:cs="Tahoma"/>
          <w:sz w:val="20"/>
          <w:szCs w:val="20"/>
        </w:rPr>
        <w:t xml:space="preserve">. </w:t>
      </w: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године</w:t>
      </w:r>
      <w:proofErr w:type="spellEnd"/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(</w:t>
      </w:r>
      <w:r>
        <w:rPr>
          <w:rFonts w:ascii="Tahoma" w:hAnsi="Tahoma" w:cs="Tahoma"/>
          <w:sz w:val="20"/>
          <w:szCs w:val="20"/>
          <w:lang/>
        </w:rPr>
        <w:t>понедељак</w:t>
      </w:r>
      <w:r w:rsidRPr="00B14CEC">
        <w:rPr>
          <w:rFonts w:ascii="Tahoma" w:hAnsi="Tahoma" w:cs="Tahoma"/>
          <w:sz w:val="20"/>
          <w:szCs w:val="20"/>
          <w:lang w:val="sr-Cyrl-CS"/>
        </w:rPr>
        <w:t>)</w:t>
      </w:r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до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1</w:t>
      </w:r>
      <w:r>
        <w:rPr>
          <w:rFonts w:ascii="Tahoma" w:hAnsi="Tahoma" w:cs="Tahoma"/>
          <w:sz w:val="20"/>
          <w:szCs w:val="20"/>
          <w:lang w:val="sr-Cyrl-CS"/>
        </w:rPr>
        <w:t>2</w:t>
      </w:r>
      <w:r w:rsidRPr="00B14CEC">
        <w:rPr>
          <w:rFonts w:ascii="Tahoma" w:hAnsi="Tahoma" w:cs="Tahoma"/>
          <w:sz w:val="20"/>
          <w:szCs w:val="20"/>
          <w:lang w:val="sr-Cyrl-CS"/>
        </w:rPr>
        <w:t>,00</w:t>
      </w:r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часова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. </w:t>
      </w: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полеђини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коверте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наводи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назив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контакт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особа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број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телефон</w:t>
      </w:r>
      <w:proofErr w:type="spellEnd"/>
      <w:r w:rsidRPr="00B14CEC">
        <w:rPr>
          <w:rFonts w:ascii="Tahoma" w:hAnsi="Tahoma" w:cs="Tahoma"/>
          <w:sz w:val="20"/>
          <w:szCs w:val="20"/>
          <w:lang w:val="sr-Cyrl-CS"/>
        </w:rPr>
        <w:t>а</w:t>
      </w:r>
      <w:r w:rsidRPr="00B14CEC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B14CEC">
        <w:rPr>
          <w:rFonts w:ascii="Tahoma" w:hAnsi="Tahoma" w:cs="Tahoma"/>
          <w:sz w:val="20"/>
          <w:szCs w:val="20"/>
        </w:rPr>
        <w:t>адреса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понуђача</w:t>
      </w:r>
      <w:proofErr w:type="spellEnd"/>
      <w:r w:rsidRPr="00B14CEC">
        <w:rPr>
          <w:rFonts w:ascii="Tahoma" w:hAnsi="Tahoma" w:cs="Tahoma"/>
          <w:sz w:val="20"/>
          <w:szCs w:val="20"/>
        </w:rPr>
        <w:t>.</w:t>
      </w:r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</w:p>
    <w:p w:rsidR="00822CCF" w:rsidRPr="00B14CEC" w:rsidRDefault="00822CCF" w:rsidP="00822CCF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која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буде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стигла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до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наведеног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рока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сматраће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благовременом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B14CEC">
        <w:rPr>
          <w:rFonts w:ascii="Tahoma" w:hAnsi="Tahoma" w:cs="Tahoma"/>
          <w:sz w:val="20"/>
          <w:szCs w:val="20"/>
        </w:rPr>
        <w:t>узеће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B14CEC">
        <w:rPr>
          <w:rFonts w:ascii="Tahoma" w:hAnsi="Tahoma" w:cs="Tahoma"/>
          <w:sz w:val="20"/>
          <w:szCs w:val="20"/>
        </w:rPr>
        <w:t>разматрање</w:t>
      </w:r>
      <w:proofErr w:type="spellEnd"/>
      <w:r w:rsidRPr="00B14CEC">
        <w:rPr>
          <w:rFonts w:ascii="Tahoma" w:hAnsi="Tahoma" w:cs="Tahoma"/>
          <w:sz w:val="20"/>
          <w:szCs w:val="20"/>
        </w:rPr>
        <w:t>.</w:t>
      </w:r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</w:p>
    <w:p w:rsidR="00822CCF" w:rsidRPr="00B14CEC" w:rsidRDefault="00822CCF" w:rsidP="00822CCF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Неблаговремене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неће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отварати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B14CEC">
        <w:rPr>
          <w:rFonts w:ascii="Tahoma" w:hAnsi="Tahoma" w:cs="Tahoma"/>
          <w:sz w:val="20"/>
          <w:szCs w:val="20"/>
        </w:rPr>
        <w:t>по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окончању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поступка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отварања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биће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враћене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понуђачу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са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назнаком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је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иста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поднета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неблаговремено</w:t>
      </w:r>
      <w:proofErr w:type="spellEnd"/>
      <w:r w:rsidRPr="00B14CEC">
        <w:rPr>
          <w:rFonts w:ascii="Tahoma" w:hAnsi="Tahoma" w:cs="Tahoma"/>
          <w:sz w:val="20"/>
          <w:szCs w:val="20"/>
        </w:rPr>
        <w:t>.</w:t>
      </w:r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B14CEC">
        <w:rPr>
          <w:rFonts w:ascii="Tahoma" w:hAnsi="Tahoma" w:cs="Tahoma"/>
          <w:b/>
          <w:sz w:val="20"/>
          <w:szCs w:val="20"/>
        </w:rPr>
        <w:t>МЕСТО, ВРЕМЕ И НАЧИН ОТВАРАЊА ПОНУДА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Отварање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обавиће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дана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/>
        </w:rPr>
        <w:t>04.04.</w:t>
      </w:r>
      <w:r w:rsidRPr="00B14CEC">
        <w:rPr>
          <w:rFonts w:ascii="Tahoma" w:hAnsi="Tahoma" w:cs="Tahoma"/>
          <w:sz w:val="20"/>
          <w:szCs w:val="20"/>
          <w:lang/>
        </w:rPr>
        <w:t>201</w:t>
      </w:r>
      <w:r>
        <w:rPr>
          <w:rFonts w:ascii="Tahoma" w:hAnsi="Tahoma" w:cs="Tahoma"/>
          <w:sz w:val="20"/>
          <w:szCs w:val="20"/>
          <w:lang/>
        </w:rPr>
        <w:t>6</w:t>
      </w:r>
      <w:r w:rsidRPr="00B14CEC">
        <w:rPr>
          <w:rFonts w:ascii="Tahoma" w:hAnsi="Tahoma" w:cs="Tahoma"/>
          <w:sz w:val="20"/>
          <w:szCs w:val="20"/>
        </w:rPr>
        <w:t>.</w:t>
      </w:r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године</w:t>
      </w:r>
      <w:proofErr w:type="spellEnd"/>
      <w:proofErr w:type="gramEnd"/>
      <w:r w:rsidRPr="00B14CEC">
        <w:rPr>
          <w:rFonts w:ascii="Tahoma" w:hAnsi="Tahoma" w:cs="Tahoma"/>
          <w:sz w:val="20"/>
          <w:szCs w:val="20"/>
        </w:rPr>
        <w:t xml:space="preserve"> у </w:t>
      </w:r>
      <w:r w:rsidRPr="00B14CEC">
        <w:rPr>
          <w:rFonts w:ascii="Tahoma" w:hAnsi="Tahoma" w:cs="Tahoma"/>
          <w:sz w:val="20"/>
          <w:szCs w:val="20"/>
          <w:lang w:val="sr-Cyrl-CS"/>
        </w:rPr>
        <w:t>1</w:t>
      </w:r>
      <w:r>
        <w:rPr>
          <w:rFonts w:ascii="Tahoma" w:hAnsi="Tahoma" w:cs="Tahoma"/>
          <w:sz w:val="20"/>
          <w:szCs w:val="20"/>
          <w:lang w:val="sr-Cyrl-CS"/>
        </w:rPr>
        <w:t>2</w:t>
      </w:r>
      <w:r w:rsidRPr="00B14CEC">
        <w:rPr>
          <w:rFonts w:ascii="Tahoma" w:hAnsi="Tahoma" w:cs="Tahoma"/>
          <w:sz w:val="20"/>
          <w:szCs w:val="20"/>
          <w:lang w:val="sr-Cyrl-CS"/>
        </w:rPr>
        <w:t>,</w:t>
      </w:r>
      <w:r w:rsidRPr="00B14CEC">
        <w:rPr>
          <w:rFonts w:ascii="Tahoma" w:hAnsi="Tahoma" w:cs="Tahoma"/>
          <w:sz w:val="20"/>
          <w:szCs w:val="20"/>
        </w:rPr>
        <w:t xml:space="preserve">30 </w:t>
      </w:r>
      <w:proofErr w:type="spellStart"/>
      <w:r w:rsidRPr="00B14CEC">
        <w:rPr>
          <w:rFonts w:ascii="Tahoma" w:hAnsi="Tahoma" w:cs="Tahoma"/>
          <w:sz w:val="20"/>
          <w:szCs w:val="20"/>
        </w:rPr>
        <w:t>часова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B14CEC">
        <w:rPr>
          <w:rFonts w:ascii="Tahoma" w:hAnsi="Tahoma" w:cs="Tahoma"/>
          <w:sz w:val="20"/>
          <w:szCs w:val="20"/>
        </w:rPr>
        <w:t>просторијама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Општине Књажевац</w:t>
      </w:r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улица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Милоша Обилића 1</w:t>
      </w:r>
      <w:r w:rsidRPr="00B14CEC">
        <w:rPr>
          <w:rFonts w:ascii="Tahoma" w:hAnsi="Tahoma" w:cs="Tahoma"/>
          <w:sz w:val="20"/>
          <w:szCs w:val="20"/>
        </w:rPr>
        <w:t xml:space="preserve">, </w:t>
      </w:r>
      <w:r w:rsidRPr="00B14CEC">
        <w:rPr>
          <w:rFonts w:ascii="Tahoma" w:hAnsi="Tahoma" w:cs="Tahoma"/>
          <w:sz w:val="20"/>
          <w:szCs w:val="20"/>
          <w:lang w:val="sr-Cyrl-CS"/>
        </w:rPr>
        <w:t>Књажевац, канцеларија број 1</w:t>
      </w:r>
      <w:r w:rsidRPr="00B14CEC">
        <w:rPr>
          <w:rFonts w:ascii="Tahoma" w:hAnsi="Tahoma" w:cs="Tahoma"/>
          <w:sz w:val="20"/>
          <w:szCs w:val="20"/>
        </w:rPr>
        <w:t xml:space="preserve">. 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B14CEC">
        <w:rPr>
          <w:rFonts w:ascii="Tahoma" w:hAnsi="Tahoma" w:cs="Tahoma"/>
          <w:b/>
          <w:sz w:val="20"/>
          <w:szCs w:val="20"/>
        </w:rPr>
        <w:t>УСЛОВИ ПОД КОЈИМА ПРЕДСТАВНИЦИ ПОНУЂАЧА МОГУ УЧЕСТВОВАТИ У ПОСТУПКУ ОТВАРАЊА ПОНУДА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szCs w:val="20"/>
          <w:lang/>
        </w:rPr>
      </w:pP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Отварању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може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присуствовати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овлашћени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представник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понуђача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који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је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дужан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пре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почетка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отварања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Комисији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поднесе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 xml:space="preserve">писмено </w:t>
      </w:r>
      <w:proofErr w:type="spellStart"/>
      <w:r w:rsidRPr="00B14CEC">
        <w:rPr>
          <w:rFonts w:ascii="Tahoma" w:hAnsi="Tahoma" w:cs="Tahoma"/>
          <w:sz w:val="20"/>
          <w:szCs w:val="20"/>
        </w:rPr>
        <w:t>овлашћење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за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учешће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B14CEC">
        <w:rPr>
          <w:rFonts w:ascii="Tahoma" w:hAnsi="Tahoma" w:cs="Tahoma"/>
          <w:sz w:val="20"/>
          <w:szCs w:val="20"/>
        </w:rPr>
        <w:t>поступку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отварања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  <w:lang/>
        </w:rPr>
        <w:t>.</w:t>
      </w:r>
      <w:proofErr w:type="gramEnd"/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B14CEC">
        <w:rPr>
          <w:rFonts w:ascii="Tahoma" w:hAnsi="Tahoma" w:cs="Tahoma"/>
          <w:b/>
          <w:sz w:val="20"/>
          <w:szCs w:val="20"/>
        </w:rPr>
        <w:t xml:space="preserve">РОК ЗА ДОНОШЕЊЕ ОДЛУКЕ </w:t>
      </w:r>
    </w:p>
    <w:p w:rsidR="00822CCF" w:rsidRPr="00B14CEC" w:rsidRDefault="00822CCF" w:rsidP="00822CCF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Рок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за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доношење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одлуке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о </w:t>
      </w:r>
      <w:proofErr w:type="spellStart"/>
      <w:r w:rsidRPr="00B14CEC">
        <w:rPr>
          <w:rFonts w:ascii="Tahoma" w:hAnsi="Tahoma" w:cs="Tahoma"/>
          <w:sz w:val="20"/>
          <w:szCs w:val="20"/>
        </w:rPr>
        <w:t>додели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уговора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је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25 (двадесетпет)</w:t>
      </w:r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дана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од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дана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отварања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>.</w:t>
      </w:r>
      <w:proofErr w:type="gramEnd"/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  <w:lang w:val="sr-Cyrl-CS"/>
        </w:rPr>
      </w:pPr>
      <w:r w:rsidRPr="00B14CEC">
        <w:rPr>
          <w:rFonts w:ascii="Tahoma" w:hAnsi="Tahoma" w:cs="Tahoma"/>
          <w:b/>
          <w:sz w:val="20"/>
          <w:szCs w:val="20"/>
        </w:rPr>
        <w:t>ЛИЦЕ ЗА КОНТАКТ</w:t>
      </w:r>
    </w:p>
    <w:p w:rsidR="00822CCF" w:rsidRPr="00B14CEC" w:rsidRDefault="00822CCF" w:rsidP="00822CCF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822CCF" w:rsidRPr="00B14CEC" w:rsidRDefault="00822CCF" w:rsidP="00822CCF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B14CEC">
        <w:rPr>
          <w:rFonts w:ascii="Tahoma" w:hAnsi="Tahoma"/>
          <w:sz w:val="20"/>
          <w:szCs w:val="20"/>
        </w:rPr>
        <w:t>Додатне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информације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могу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се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добити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на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телефон</w:t>
      </w:r>
      <w:proofErr w:type="spellEnd"/>
      <w:r w:rsidRPr="00B14CEC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B14CEC">
        <w:rPr>
          <w:rFonts w:ascii="Tahoma" w:hAnsi="Tahoma"/>
          <w:sz w:val="20"/>
          <w:szCs w:val="20"/>
        </w:rPr>
        <w:t>времену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од</w:t>
      </w:r>
      <w:proofErr w:type="spellEnd"/>
      <w:r w:rsidRPr="00B14CEC">
        <w:rPr>
          <w:rFonts w:ascii="Tahoma" w:hAnsi="Tahoma"/>
          <w:sz w:val="20"/>
          <w:szCs w:val="20"/>
        </w:rPr>
        <w:t xml:space="preserve"> 7</w:t>
      </w:r>
      <w:proofErr w:type="gramStart"/>
      <w:r w:rsidRPr="00B14CEC">
        <w:rPr>
          <w:rFonts w:ascii="Tahoma" w:hAnsi="Tahoma"/>
          <w:sz w:val="20"/>
          <w:szCs w:val="20"/>
        </w:rPr>
        <w:t>,00</w:t>
      </w:r>
      <w:proofErr w:type="gram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до</w:t>
      </w:r>
      <w:proofErr w:type="spellEnd"/>
      <w:r w:rsidRPr="00B14CEC">
        <w:rPr>
          <w:rFonts w:ascii="Tahoma" w:hAnsi="Tahoma"/>
          <w:sz w:val="20"/>
          <w:szCs w:val="20"/>
        </w:rPr>
        <w:t xml:space="preserve"> 15,00 </w:t>
      </w:r>
      <w:proofErr w:type="spellStart"/>
      <w:r w:rsidRPr="00B14CEC">
        <w:rPr>
          <w:rFonts w:ascii="Tahoma" w:hAnsi="Tahoma"/>
          <w:sz w:val="20"/>
          <w:szCs w:val="20"/>
        </w:rPr>
        <w:t>часова</w:t>
      </w:r>
      <w:proofErr w:type="spellEnd"/>
      <w:r w:rsidRPr="00B14CEC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B14CEC">
        <w:rPr>
          <w:rFonts w:ascii="Tahoma" w:hAnsi="Tahoma"/>
          <w:sz w:val="20"/>
          <w:szCs w:val="20"/>
        </w:rPr>
        <w:t>Контакт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особа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је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/>
        </w:rPr>
        <w:t>Марко Ристић</w:t>
      </w:r>
      <w:r w:rsidRPr="00B14CEC">
        <w:rPr>
          <w:rFonts w:ascii="Tahoma" w:hAnsi="Tahoma"/>
          <w:sz w:val="20"/>
          <w:szCs w:val="20"/>
        </w:rPr>
        <w:t xml:space="preserve"> (</w:t>
      </w:r>
      <w:proofErr w:type="spellStart"/>
      <w:r w:rsidRPr="00B14CEC">
        <w:rPr>
          <w:rFonts w:ascii="Tahoma" w:hAnsi="Tahoma"/>
          <w:sz w:val="20"/>
          <w:szCs w:val="20"/>
        </w:rPr>
        <w:t>лок</w:t>
      </w:r>
      <w:proofErr w:type="spellEnd"/>
      <w:r w:rsidRPr="00B14CEC">
        <w:rPr>
          <w:rFonts w:ascii="Tahoma" w:hAnsi="Tahoma"/>
          <w:sz w:val="20"/>
          <w:szCs w:val="20"/>
        </w:rPr>
        <w:t>. 1</w:t>
      </w:r>
      <w:r>
        <w:rPr>
          <w:rFonts w:ascii="Tahoma" w:hAnsi="Tahoma"/>
          <w:sz w:val="20"/>
          <w:szCs w:val="20"/>
          <w:lang/>
        </w:rPr>
        <w:t>09</w:t>
      </w:r>
      <w:r w:rsidRPr="00B14CEC">
        <w:rPr>
          <w:rFonts w:ascii="Tahoma" w:hAnsi="Tahoma"/>
          <w:sz w:val="20"/>
          <w:szCs w:val="20"/>
        </w:rPr>
        <w:t>).</w:t>
      </w:r>
      <w:proofErr w:type="gramEnd"/>
    </w:p>
    <w:p w:rsidR="00822CCF" w:rsidRPr="00B14CEC" w:rsidRDefault="00822CCF" w:rsidP="00822CCF">
      <w:pPr>
        <w:jc w:val="both"/>
        <w:rPr>
          <w:rFonts w:ascii="Tahoma" w:hAnsi="Tahoma" w:cs="Tahoma"/>
          <w:sz w:val="20"/>
          <w:szCs w:val="20"/>
          <w:lang/>
        </w:rPr>
      </w:pPr>
    </w:p>
    <w:p w:rsidR="00822CCF" w:rsidRPr="00B14CEC" w:rsidRDefault="00822CCF" w:rsidP="00822CCF">
      <w:pPr>
        <w:jc w:val="both"/>
        <w:rPr>
          <w:rFonts w:ascii="Tahoma" w:hAnsi="Tahoma" w:cs="Tahoma"/>
          <w:sz w:val="20"/>
          <w:szCs w:val="20"/>
          <w:lang/>
        </w:rPr>
      </w:pPr>
    </w:p>
    <w:p w:rsidR="00822CCF" w:rsidRPr="00B14CEC" w:rsidRDefault="00822CCF" w:rsidP="00822CCF">
      <w:pPr>
        <w:jc w:val="both"/>
        <w:rPr>
          <w:rFonts w:ascii="Tahoma" w:hAnsi="Tahoma" w:cs="Tahoma"/>
          <w:bCs/>
          <w:sz w:val="20"/>
          <w:szCs w:val="20"/>
          <w:lang w:val="sr-Cyrl-CS"/>
        </w:rPr>
      </w:pPr>
    </w:p>
    <w:p w:rsidR="00822CCF" w:rsidRPr="00B14CEC" w:rsidRDefault="00822CCF" w:rsidP="00822CCF">
      <w:pPr>
        <w:jc w:val="both"/>
        <w:rPr>
          <w:rFonts w:ascii="Tahoma" w:hAnsi="Tahoma" w:cs="Tahoma"/>
          <w:bCs/>
          <w:color w:val="C00000"/>
          <w:sz w:val="20"/>
          <w:szCs w:val="20"/>
        </w:rPr>
      </w:pPr>
    </w:p>
    <w:p w:rsidR="00822CCF" w:rsidRPr="00B14CEC" w:rsidRDefault="00822CCF" w:rsidP="00822CCF">
      <w:pPr>
        <w:jc w:val="both"/>
        <w:rPr>
          <w:rFonts w:ascii="Tahoma" w:hAnsi="Tahoma" w:cs="Tahoma"/>
          <w:bCs/>
          <w:color w:val="C00000"/>
          <w:sz w:val="20"/>
          <w:szCs w:val="20"/>
        </w:rPr>
      </w:pPr>
    </w:p>
    <w:p w:rsidR="00822CCF" w:rsidRPr="00B14CEC" w:rsidRDefault="00822CCF" w:rsidP="00822CCF">
      <w:pPr>
        <w:jc w:val="both"/>
        <w:rPr>
          <w:rFonts w:ascii="Tahoma" w:hAnsi="Tahoma" w:cs="Tahoma"/>
          <w:bCs/>
          <w:color w:val="C00000"/>
          <w:sz w:val="20"/>
          <w:szCs w:val="20"/>
        </w:rPr>
      </w:pPr>
    </w:p>
    <w:p w:rsidR="009367DF" w:rsidRPr="00EF7960" w:rsidRDefault="009367DF" w:rsidP="00822CCF">
      <w:pPr>
        <w:jc w:val="center"/>
      </w:pPr>
    </w:p>
    <w:sectPr w:rsidR="009367DF" w:rsidRPr="00EF7960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56B63"/>
    <w:multiLevelType w:val="hybridMultilevel"/>
    <w:tmpl w:val="04D23990"/>
    <w:lvl w:ilvl="0" w:tplc="A94421AA">
      <w:start w:val="1"/>
      <w:numFmt w:val="decimal"/>
      <w:lvlText w:val="%1."/>
      <w:lvlJc w:val="left"/>
      <w:pPr>
        <w:ind w:left="1110" w:hanging="360"/>
      </w:pPr>
      <w:rPr>
        <w:rFonts w:ascii="Tahoma" w:eastAsia="Arial Unicode MS" w:hAnsi="Tahoma" w:cs="Tahoma"/>
        <w:i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3076E6"/>
    <w:rsid w:val="003E2B1B"/>
    <w:rsid w:val="004140D4"/>
    <w:rsid w:val="0063653C"/>
    <w:rsid w:val="00805855"/>
    <w:rsid w:val="00822CCF"/>
    <w:rsid w:val="00930D5E"/>
    <w:rsid w:val="009367DF"/>
    <w:rsid w:val="00DB4AD3"/>
    <w:rsid w:val="00ED198F"/>
    <w:rsid w:val="00EE4E3C"/>
    <w:rsid w:val="00EF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7</cp:revision>
  <dcterms:created xsi:type="dcterms:W3CDTF">2014-02-14T13:26:00Z</dcterms:created>
  <dcterms:modified xsi:type="dcterms:W3CDTF">2016-03-04T10:06:00Z</dcterms:modified>
</cp:coreProperties>
</file>