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85D" w:rsidRDefault="005D585D" w:rsidP="005D585D">
      <w:pPr>
        <w:jc w:val="center"/>
        <w:rPr>
          <w:b/>
        </w:rPr>
      </w:pPr>
      <w:r w:rsidRPr="0001185F">
        <w:rPr>
          <w:b/>
        </w:rPr>
        <w:t xml:space="preserve">Додатне информације и појашњења </w:t>
      </w:r>
    </w:p>
    <w:p w:rsidR="005D585D" w:rsidRDefault="005D585D" w:rsidP="005D585D">
      <w:pPr>
        <w:jc w:val="center"/>
        <w:rPr>
          <w:b/>
        </w:rPr>
      </w:pPr>
      <w:r w:rsidRPr="0001185F">
        <w:rPr>
          <w:b/>
        </w:rPr>
        <w:t>у вези са припремањем понуде за јавну набавку</w:t>
      </w:r>
    </w:p>
    <w:p w:rsidR="005D585D" w:rsidRDefault="005D585D" w:rsidP="005D585D">
      <w:pPr>
        <w:jc w:val="center"/>
        <w:rPr>
          <w:b/>
        </w:rPr>
      </w:pPr>
      <w:r w:rsidRPr="0001185F">
        <w:rPr>
          <w:b/>
        </w:rPr>
        <w:t xml:space="preserve"> "Услуга линијског (градског и приградског) превоза путника </w:t>
      </w:r>
    </w:p>
    <w:p w:rsidR="005D585D" w:rsidRDefault="005D585D" w:rsidP="005D585D">
      <w:pPr>
        <w:jc w:val="center"/>
        <w:rPr>
          <w:b/>
        </w:rPr>
      </w:pPr>
      <w:r w:rsidRPr="0001185F">
        <w:rPr>
          <w:b/>
        </w:rPr>
        <w:t>на територији општине Књажевац</w:t>
      </w:r>
      <w:r>
        <w:rPr>
          <w:b/>
        </w:rPr>
        <w:t xml:space="preserve"> </w:t>
      </w:r>
    </w:p>
    <w:p w:rsidR="005D585D" w:rsidRDefault="005D585D" w:rsidP="005D585D">
      <w:pPr>
        <w:jc w:val="center"/>
        <w:rPr>
          <w:b/>
          <w:bCs/>
        </w:rPr>
      </w:pPr>
    </w:p>
    <w:p w:rsidR="005D585D" w:rsidRPr="00EE02B5" w:rsidRDefault="005D585D" w:rsidP="005D585D">
      <w:pPr>
        <w:jc w:val="center"/>
        <w:rPr>
          <w:i/>
          <w:iCs/>
        </w:rPr>
      </w:pPr>
      <w:r w:rsidRPr="00EE02B5">
        <w:rPr>
          <w:b/>
          <w:bCs/>
        </w:rPr>
        <w:t xml:space="preserve">ЈАВНА НАБАВКА бр. </w:t>
      </w:r>
      <w:r>
        <w:rPr>
          <w:b/>
        </w:rPr>
        <w:t>404/1-27</w:t>
      </w:r>
      <w:r w:rsidRPr="00EE02B5">
        <w:rPr>
          <w:b/>
        </w:rPr>
        <w:t>/2014-02</w:t>
      </w:r>
    </w:p>
    <w:p w:rsidR="005D585D" w:rsidRDefault="005D585D" w:rsidP="005D585D">
      <w:pPr>
        <w:jc w:val="center"/>
      </w:pPr>
      <w:r w:rsidRPr="0001185F">
        <w:rPr>
          <w:b/>
        </w:rPr>
        <w:br/>
      </w:r>
    </w:p>
    <w:p w:rsidR="005D585D" w:rsidRDefault="005D585D" w:rsidP="005D585D">
      <w:pPr>
        <w:ind w:firstLine="900"/>
      </w:pPr>
      <w:r>
        <w:t>Дана 30.12.2014. године потенцијални понуђач за јавну набавку "Услуга линијског (градског и приградског) превоза путника на територији општине Књажевац поднео је захтев за давање појашњења и додатних информација које се односе на Конкурсну документацију.</w:t>
      </w:r>
    </w:p>
    <w:p w:rsidR="005D585D" w:rsidRDefault="005D585D" w:rsidP="005D585D">
      <w:pPr>
        <w:ind w:firstLine="900"/>
      </w:pPr>
    </w:p>
    <w:p w:rsidR="005D585D" w:rsidRDefault="005D585D" w:rsidP="005D585D">
      <w:pPr>
        <w:ind w:firstLine="900"/>
      </w:pPr>
      <w:r>
        <w:t>Комисија за спровођење поступка јавне набавке "Услуга линијског (градског и приградског) превоза путника на територији општине Књажевац објављује одговоре на питања:</w:t>
      </w:r>
    </w:p>
    <w:p w:rsidR="00A83EDE" w:rsidRDefault="00A83EDE"/>
    <w:p w:rsidR="00A83EDE" w:rsidRDefault="00A83EDE" w:rsidP="00A83EDE">
      <w:pPr>
        <w:pStyle w:val="Standard"/>
        <w:ind w:left="705"/>
        <w:rPr>
          <w:sz w:val="22"/>
          <w:szCs w:val="22"/>
        </w:rPr>
      </w:pPr>
      <w:r>
        <w:rPr>
          <w:sz w:val="22"/>
          <w:szCs w:val="22"/>
          <w:u w:val="single"/>
        </w:rPr>
        <w:t>Питање</w:t>
      </w:r>
      <w:r w:rsidRPr="00367BB7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бр</w:t>
      </w:r>
      <w:r w:rsidRPr="00367BB7">
        <w:rPr>
          <w:sz w:val="22"/>
          <w:szCs w:val="22"/>
          <w:u w:val="single"/>
        </w:rPr>
        <w:t>.1</w:t>
      </w:r>
      <w:r w:rsidRPr="00367BB7">
        <w:rPr>
          <w:sz w:val="22"/>
          <w:szCs w:val="22"/>
        </w:rPr>
        <w:t>:</w:t>
      </w:r>
    </w:p>
    <w:p w:rsidR="00A83EDE" w:rsidRDefault="00A83EDE" w:rsidP="00A83EDE">
      <w:pPr>
        <w:pStyle w:val="Standard"/>
        <w:ind w:left="705"/>
        <w:rPr>
          <w:sz w:val="22"/>
          <w:szCs w:val="22"/>
        </w:rPr>
      </w:pPr>
    </w:p>
    <w:p w:rsidR="00A83EDE" w:rsidRPr="00367BB7" w:rsidRDefault="00A83EDE" w:rsidP="00A83EDE">
      <w:pPr>
        <w:pStyle w:val="Standard"/>
        <w:ind w:left="705"/>
        <w:rPr>
          <w:sz w:val="22"/>
          <w:szCs w:val="22"/>
          <w:lang w:val="sr-Latn-CS"/>
        </w:rPr>
      </w:pP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страни</w:t>
      </w:r>
      <w:r w:rsidRPr="00367BB7">
        <w:rPr>
          <w:sz w:val="22"/>
          <w:szCs w:val="22"/>
        </w:rPr>
        <w:t xml:space="preserve"> 7/</w:t>
      </w:r>
      <w:r w:rsidRPr="00367BB7">
        <w:rPr>
          <w:sz w:val="22"/>
          <w:szCs w:val="22"/>
          <w:lang w:val="sr-Latn-CS"/>
        </w:rPr>
        <w:t>41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под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тач</w:t>
      </w:r>
      <w:r w:rsidRPr="00367BB7">
        <w:rPr>
          <w:sz w:val="22"/>
          <w:szCs w:val="22"/>
        </w:rPr>
        <w:t xml:space="preserve">. 1) </w:t>
      </w:r>
      <w:r>
        <w:rPr>
          <w:sz w:val="22"/>
          <w:szCs w:val="22"/>
        </w:rPr>
        <w:t>Технички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капацитет</w:t>
      </w:r>
      <w:r w:rsidRPr="00367BB7">
        <w:rPr>
          <w:sz w:val="22"/>
          <w:szCs w:val="22"/>
        </w:rPr>
        <w:t xml:space="preserve">, </w:t>
      </w:r>
      <w:r>
        <w:rPr>
          <w:sz w:val="22"/>
          <w:szCs w:val="22"/>
        </w:rPr>
        <w:t>прописани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су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докази</w:t>
      </w:r>
      <w:r w:rsidRPr="00367BB7">
        <w:rPr>
          <w:sz w:val="22"/>
          <w:szCs w:val="22"/>
        </w:rPr>
        <w:t xml:space="preserve">, </w:t>
      </w:r>
      <w:r>
        <w:rPr>
          <w:sz w:val="22"/>
          <w:szCs w:val="22"/>
        </w:rPr>
        <w:t>а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под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тачком</w:t>
      </w:r>
    </w:p>
    <w:p w:rsidR="00A83EDE" w:rsidRPr="00367BB7" w:rsidRDefault="00A83EDE" w:rsidP="00A83EDE">
      <w:pPr>
        <w:pStyle w:val="Standard"/>
        <w:jc w:val="both"/>
        <w:rPr>
          <w:sz w:val="22"/>
          <w:szCs w:val="22"/>
        </w:rPr>
      </w:pPr>
      <w:r w:rsidRPr="00367BB7">
        <w:rPr>
          <w:sz w:val="22"/>
          <w:szCs w:val="22"/>
          <w:lang w:val="sr-Latn-CS"/>
        </w:rPr>
        <w:t xml:space="preserve">3) </w:t>
      </w:r>
      <w:r>
        <w:rPr>
          <w:sz w:val="22"/>
          <w:szCs w:val="22"/>
          <w:lang w:val="sr-Latn-CS"/>
        </w:rPr>
        <w:t>Фотокопија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потврда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техничкој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исправности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возила</w:t>
      </w:r>
      <w:r w:rsidRPr="00367BB7">
        <w:rPr>
          <w:sz w:val="22"/>
          <w:szCs w:val="22"/>
        </w:rPr>
        <w:t xml:space="preserve"> (</w:t>
      </w:r>
      <w:r>
        <w:rPr>
          <w:sz w:val="22"/>
          <w:szCs w:val="22"/>
        </w:rPr>
        <w:t>решење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Министарства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надлежног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за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послове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саобраћаја</w:t>
      </w:r>
      <w:r w:rsidRPr="00367BB7">
        <w:rPr>
          <w:sz w:val="22"/>
          <w:szCs w:val="22"/>
        </w:rPr>
        <w:t xml:space="preserve">). </w:t>
      </w:r>
      <w:r w:rsidRPr="00367BB7">
        <w:rPr>
          <w:sz w:val="22"/>
          <w:szCs w:val="22"/>
        </w:rPr>
        <w:tab/>
      </w:r>
    </w:p>
    <w:p w:rsidR="00A83EDE" w:rsidRPr="00367BB7" w:rsidRDefault="00A83EDE" w:rsidP="00A83EDE">
      <w:pPr>
        <w:pStyle w:val="Standard"/>
        <w:jc w:val="both"/>
        <w:rPr>
          <w:sz w:val="22"/>
          <w:szCs w:val="22"/>
        </w:rPr>
      </w:pPr>
      <w:r w:rsidRPr="00367BB7">
        <w:rPr>
          <w:sz w:val="22"/>
          <w:szCs w:val="22"/>
        </w:rPr>
        <w:tab/>
      </w:r>
      <w:r>
        <w:rPr>
          <w:sz w:val="22"/>
          <w:szCs w:val="22"/>
        </w:rPr>
        <w:t>Шта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се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подразумева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под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траженим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доказима</w:t>
      </w:r>
      <w:r w:rsidRPr="00367BB7">
        <w:rPr>
          <w:sz w:val="22"/>
          <w:szCs w:val="22"/>
        </w:rPr>
        <w:t xml:space="preserve">? </w:t>
      </w:r>
      <w:r>
        <w:rPr>
          <w:sz w:val="22"/>
          <w:szCs w:val="22"/>
          <w:lang w:val="sr-Latn-CS"/>
        </w:rPr>
        <w:t>Да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ли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је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то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само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фотокопија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потврде</w:t>
      </w:r>
      <w:r w:rsidRPr="00367BB7">
        <w:rPr>
          <w:sz w:val="22"/>
          <w:szCs w:val="22"/>
          <w:lang w:val="sr-Latn-CS"/>
        </w:rPr>
        <w:t xml:space="preserve"> (</w:t>
      </w:r>
      <w:r>
        <w:rPr>
          <w:sz w:val="22"/>
          <w:szCs w:val="22"/>
          <w:lang w:val="sr-Latn-CS"/>
        </w:rPr>
        <w:t>картон</w:t>
      </w:r>
      <w:r w:rsidRPr="00367BB7">
        <w:rPr>
          <w:sz w:val="22"/>
          <w:szCs w:val="22"/>
          <w:lang w:val="sr-Latn-CS"/>
        </w:rPr>
        <w:t xml:space="preserve">) </w:t>
      </w:r>
      <w:r>
        <w:rPr>
          <w:sz w:val="22"/>
          <w:szCs w:val="22"/>
          <w:lang w:val="sr-Latn-CS"/>
        </w:rPr>
        <w:t>о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техничкој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исправности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возила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коју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издаје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овлашћени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технички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преглед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на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редовном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шестомесечном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техничком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прегледу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после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редовног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годишњег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техничког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прегледа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када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се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издаје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регистрациона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налепница</w:t>
      </w:r>
      <w:r w:rsidRPr="00367BB7">
        <w:rPr>
          <w:sz w:val="22"/>
          <w:szCs w:val="22"/>
          <w:lang w:val="sr-Latn-CS"/>
        </w:rPr>
        <w:t>,</w:t>
      </w:r>
      <w:r>
        <w:rPr>
          <w:sz w:val="22"/>
          <w:szCs w:val="22"/>
          <w:lang w:val="sr-Latn-CS"/>
        </w:rPr>
        <w:t xml:space="preserve">    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или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само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решење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Министарства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за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послове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саобраћаја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о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испуњености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услова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за</w:t>
      </w:r>
      <w:r w:rsidRPr="00367BB7">
        <w:rPr>
          <w:sz w:val="22"/>
          <w:szCs w:val="22"/>
          <w:lang w:val="sr-Latn-C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val="sr-Latn-CS"/>
        </w:rPr>
        <w:t>обављање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линијслог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превоза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из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члана</w:t>
      </w:r>
      <w:r w:rsidRPr="00367BB7">
        <w:rPr>
          <w:sz w:val="22"/>
          <w:szCs w:val="22"/>
          <w:lang w:val="sr-Latn-CS"/>
        </w:rPr>
        <w:t xml:space="preserve"> 75.</w:t>
      </w:r>
      <w:r>
        <w:rPr>
          <w:sz w:val="22"/>
          <w:szCs w:val="22"/>
          <w:lang w:val="sr-Latn-CS"/>
        </w:rPr>
        <w:t>став</w:t>
      </w:r>
      <w:r w:rsidRPr="00367BB7">
        <w:rPr>
          <w:sz w:val="22"/>
          <w:szCs w:val="22"/>
          <w:lang w:val="sr-Latn-CS"/>
        </w:rPr>
        <w:t xml:space="preserve"> 1, </w:t>
      </w:r>
      <w:r>
        <w:rPr>
          <w:sz w:val="22"/>
          <w:szCs w:val="22"/>
          <w:lang w:val="sr-Latn-CS"/>
        </w:rPr>
        <w:t>тач</w:t>
      </w:r>
      <w:r w:rsidRPr="00367BB7">
        <w:rPr>
          <w:sz w:val="22"/>
          <w:szCs w:val="22"/>
          <w:lang w:val="sr-Latn-CS"/>
        </w:rPr>
        <w:t xml:space="preserve">.5) </w:t>
      </w:r>
      <w:r>
        <w:rPr>
          <w:sz w:val="22"/>
          <w:szCs w:val="22"/>
          <w:lang w:val="sr-Latn-CS"/>
        </w:rPr>
        <w:t>Закона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о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јавним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набавкама</w:t>
      </w:r>
      <w:r w:rsidRPr="00367BB7">
        <w:rPr>
          <w:sz w:val="22"/>
          <w:szCs w:val="22"/>
          <w:lang w:val="sr-Latn-CS"/>
        </w:rPr>
        <w:t xml:space="preserve">, </w:t>
      </w:r>
      <w:r>
        <w:rPr>
          <w:sz w:val="22"/>
          <w:szCs w:val="22"/>
          <w:lang w:val="sr-Latn-CS"/>
        </w:rPr>
        <w:t>или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заједно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означена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потврда</w:t>
      </w:r>
      <w:r w:rsidRPr="00367BB7">
        <w:rPr>
          <w:sz w:val="22"/>
          <w:szCs w:val="22"/>
          <w:lang w:val="sr-Latn-CS"/>
        </w:rPr>
        <w:t xml:space="preserve"> (</w:t>
      </w:r>
      <w:r>
        <w:rPr>
          <w:sz w:val="22"/>
          <w:szCs w:val="22"/>
          <w:lang w:val="sr-Latn-CS"/>
        </w:rPr>
        <w:t>картон</w:t>
      </w:r>
      <w:r w:rsidRPr="00367BB7">
        <w:rPr>
          <w:sz w:val="22"/>
          <w:szCs w:val="22"/>
          <w:lang w:val="sr-Latn-CS"/>
        </w:rPr>
        <w:t xml:space="preserve">) </w:t>
      </w:r>
      <w:r>
        <w:rPr>
          <w:sz w:val="22"/>
          <w:szCs w:val="22"/>
          <w:lang w:val="sr-Latn-CS"/>
        </w:rPr>
        <w:t>и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решење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Министарства</w:t>
      </w:r>
      <w:r w:rsidRPr="00367BB7">
        <w:rPr>
          <w:sz w:val="22"/>
          <w:szCs w:val="22"/>
          <w:lang w:val="sr-Latn-CS"/>
        </w:rPr>
        <w:t xml:space="preserve">? </w:t>
      </w:r>
      <w:r>
        <w:rPr>
          <w:sz w:val="22"/>
          <w:szCs w:val="22"/>
          <w:lang w:val="sr-Latn-CS"/>
        </w:rPr>
        <w:t>Да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ли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се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и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регистрациона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налепница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из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тачке</w:t>
      </w:r>
      <w:r w:rsidRPr="00367BB7">
        <w:rPr>
          <w:sz w:val="22"/>
          <w:szCs w:val="22"/>
          <w:lang w:val="sr-Latn-CS"/>
        </w:rPr>
        <w:t xml:space="preserve"> 2) </w:t>
      </w:r>
      <w:r>
        <w:rPr>
          <w:sz w:val="22"/>
          <w:szCs w:val="22"/>
          <w:lang w:val="sr-Latn-CS"/>
        </w:rPr>
        <w:t>техничких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капацитета</w:t>
      </w:r>
      <w:r w:rsidRPr="00367BB7">
        <w:rPr>
          <w:sz w:val="22"/>
          <w:szCs w:val="22"/>
          <w:lang w:val="sr-Latn-CS"/>
        </w:rPr>
        <w:t xml:space="preserve">, </w:t>
      </w:r>
      <w:r>
        <w:rPr>
          <w:sz w:val="22"/>
          <w:szCs w:val="22"/>
          <w:lang w:val="sr-Latn-CS"/>
        </w:rPr>
        <w:t>која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се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издаје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годишње</w:t>
      </w:r>
      <w:r w:rsidRPr="00367BB7">
        <w:rPr>
          <w:sz w:val="22"/>
          <w:szCs w:val="22"/>
          <w:lang w:val="sr-Latn-CS"/>
        </w:rPr>
        <w:t xml:space="preserve">,  </w:t>
      </w:r>
      <w:r>
        <w:rPr>
          <w:sz w:val="22"/>
          <w:szCs w:val="22"/>
          <w:lang w:val="sr-Latn-CS"/>
        </w:rPr>
        <w:t>сматра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доказом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о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техничкој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исправности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с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обзиром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да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се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уз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регистрациону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налепницу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не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издаје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и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потврда</w:t>
      </w:r>
      <w:r w:rsidRPr="00367BB7">
        <w:rPr>
          <w:sz w:val="22"/>
          <w:szCs w:val="22"/>
          <w:lang w:val="sr-Latn-CS"/>
        </w:rPr>
        <w:t xml:space="preserve"> (</w:t>
      </w:r>
      <w:r>
        <w:rPr>
          <w:sz w:val="22"/>
          <w:szCs w:val="22"/>
          <w:lang w:val="sr-Latn-CS"/>
        </w:rPr>
        <w:t>картон</w:t>
      </w:r>
      <w:r w:rsidRPr="00367BB7">
        <w:rPr>
          <w:sz w:val="22"/>
          <w:szCs w:val="22"/>
          <w:lang w:val="sr-Latn-CS"/>
        </w:rPr>
        <w:t xml:space="preserve">) </w:t>
      </w:r>
      <w:r>
        <w:rPr>
          <w:sz w:val="22"/>
          <w:szCs w:val="22"/>
          <w:lang w:val="sr-Latn-CS"/>
        </w:rPr>
        <w:t>о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техничкој</w:t>
      </w:r>
      <w:r w:rsidRPr="00367BB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исправности</w:t>
      </w:r>
      <w:r w:rsidRPr="00367BB7">
        <w:rPr>
          <w:sz w:val="22"/>
          <w:szCs w:val="22"/>
          <w:lang w:val="sr-Latn-CS"/>
        </w:rPr>
        <w:t>?</w:t>
      </w:r>
    </w:p>
    <w:p w:rsidR="00A83EDE" w:rsidRDefault="00A83EDE" w:rsidP="00A83EDE">
      <w:pPr>
        <w:pStyle w:val="Standard"/>
        <w:ind w:left="705"/>
      </w:pPr>
    </w:p>
    <w:p w:rsidR="00132896" w:rsidRDefault="00A83EDE">
      <w:r>
        <w:t xml:space="preserve">Одговор бр. 1: </w:t>
      </w:r>
    </w:p>
    <w:p w:rsidR="00A83EDE" w:rsidRDefault="00A83EDE"/>
    <w:p w:rsidR="00A83EDE" w:rsidRDefault="00A83EDE" w:rsidP="00A83EDE">
      <w:pPr>
        <w:pStyle w:val="Standard"/>
        <w:ind w:left="705"/>
        <w:rPr>
          <w:sz w:val="22"/>
          <w:szCs w:val="22"/>
        </w:rPr>
      </w:pPr>
      <w:r>
        <w:rPr>
          <w:sz w:val="22"/>
          <w:szCs w:val="22"/>
        </w:rPr>
        <w:t>На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страни</w:t>
      </w:r>
      <w:r w:rsidRPr="00367BB7">
        <w:rPr>
          <w:sz w:val="22"/>
          <w:szCs w:val="22"/>
        </w:rPr>
        <w:t xml:space="preserve"> 7/</w:t>
      </w:r>
      <w:r w:rsidRPr="00367BB7">
        <w:rPr>
          <w:sz w:val="22"/>
          <w:szCs w:val="22"/>
          <w:lang w:val="sr-Latn-CS"/>
        </w:rPr>
        <w:t>41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под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тач</w:t>
      </w:r>
      <w:r w:rsidRPr="00367BB7">
        <w:rPr>
          <w:sz w:val="22"/>
          <w:szCs w:val="22"/>
        </w:rPr>
        <w:t xml:space="preserve">. 1) </w:t>
      </w:r>
      <w:r>
        <w:rPr>
          <w:sz w:val="22"/>
          <w:szCs w:val="22"/>
        </w:rPr>
        <w:t>Технички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капацитет</w:t>
      </w:r>
      <w:r w:rsidRPr="00367BB7">
        <w:rPr>
          <w:sz w:val="22"/>
          <w:szCs w:val="22"/>
        </w:rPr>
        <w:t>,</w:t>
      </w:r>
      <w:r w:rsidRPr="00A83EDE">
        <w:rPr>
          <w:sz w:val="22"/>
          <w:szCs w:val="22"/>
        </w:rPr>
        <w:t xml:space="preserve"> </w:t>
      </w:r>
      <w:r>
        <w:rPr>
          <w:sz w:val="22"/>
          <w:szCs w:val="22"/>
        </w:rPr>
        <w:t>а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под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тачком </w:t>
      </w:r>
      <w:r w:rsidRPr="00367BB7">
        <w:rPr>
          <w:sz w:val="22"/>
          <w:szCs w:val="22"/>
          <w:lang w:val="sr-Latn-CS"/>
        </w:rPr>
        <w:t xml:space="preserve">3) </w:t>
      </w:r>
      <w:r>
        <w:rPr>
          <w:sz w:val="22"/>
          <w:szCs w:val="22"/>
          <w:lang w:val="sr-Latn-CS"/>
        </w:rPr>
        <w:t>Фотокопија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потврда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техничкој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исправности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возила</w:t>
      </w:r>
      <w:r w:rsidRPr="00367BB7">
        <w:rPr>
          <w:sz w:val="22"/>
          <w:szCs w:val="22"/>
        </w:rPr>
        <w:t xml:space="preserve"> (</w:t>
      </w:r>
      <w:r>
        <w:rPr>
          <w:sz w:val="22"/>
          <w:szCs w:val="22"/>
        </w:rPr>
        <w:t>решење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Министарства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надлежног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за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послове</w:t>
      </w:r>
      <w:r w:rsidRPr="00367BB7">
        <w:rPr>
          <w:sz w:val="22"/>
          <w:szCs w:val="22"/>
        </w:rPr>
        <w:t xml:space="preserve"> </w:t>
      </w:r>
      <w:r>
        <w:rPr>
          <w:sz w:val="22"/>
          <w:szCs w:val="22"/>
        </w:rPr>
        <w:t>саобраћаја</w:t>
      </w:r>
      <w:r w:rsidRPr="00367BB7">
        <w:rPr>
          <w:sz w:val="22"/>
          <w:szCs w:val="22"/>
        </w:rPr>
        <w:t>)</w:t>
      </w:r>
    </w:p>
    <w:p w:rsidR="00A83EDE" w:rsidRPr="005F283D" w:rsidRDefault="005F283D" w:rsidP="00A83EDE">
      <w:pPr>
        <w:pStyle w:val="Standard"/>
        <w:ind w:left="705"/>
        <w:rPr>
          <w:sz w:val="22"/>
          <w:szCs w:val="22"/>
          <w:lang/>
        </w:rPr>
      </w:pPr>
      <w:r>
        <w:rPr>
          <w:sz w:val="22"/>
          <w:szCs w:val="22"/>
          <w:lang/>
        </w:rPr>
        <w:t>под траженим доказима подразумева се:</w:t>
      </w:r>
    </w:p>
    <w:p w:rsidR="00A83EDE" w:rsidRDefault="00A83EDE" w:rsidP="00A83EDE">
      <w:pPr>
        <w:pStyle w:val="Standard"/>
        <w:rPr>
          <w:sz w:val="22"/>
          <w:szCs w:val="22"/>
        </w:rPr>
      </w:pPr>
    </w:p>
    <w:p w:rsidR="00A83EDE" w:rsidRPr="003657BE" w:rsidRDefault="005F283D" w:rsidP="005F283D">
      <w:pPr>
        <w:pStyle w:val="Standard"/>
      </w:pPr>
      <w:r>
        <w:rPr>
          <w:sz w:val="22"/>
          <w:szCs w:val="22"/>
          <w:lang/>
        </w:rPr>
        <w:t xml:space="preserve">и </w:t>
      </w:r>
      <w:r w:rsidR="00A83EDE">
        <w:rPr>
          <w:sz w:val="22"/>
          <w:szCs w:val="22"/>
          <w:lang w:val="sr-Latn-CS"/>
        </w:rPr>
        <w:t>фотокопија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потврде</w:t>
      </w:r>
      <w:r w:rsidR="00A83EDE" w:rsidRPr="00367BB7">
        <w:rPr>
          <w:sz w:val="22"/>
          <w:szCs w:val="22"/>
          <w:lang w:val="sr-Latn-CS"/>
        </w:rPr>
        <w:t xml:space="preserve"> (</w:t>
      </w:r>
      <w:r w:rsidR="00A83EDE">
        <w:rPr>
          <w:sz w:val="22"/>
          <w:szCs w:val="22"/>
          <w:lang w:val="sr-Latn-CS"/>
        </w:rPr>
        <w:t>картон</w:t>
      </w:r>
      <w:r w:rsidR="00A83EDE" w:rsidRPr="00367BB7">
        <w:rPr>
          <w:sz w:val="22"/>
          <w:szCs w:val="22"/>
          <w:lang w:val="sr-Latn-CS"/>
        </w:rPr>
        <w:t xml:space="preserve">) </w:t>
      </w:r>
      <w:r w:rsidR="00A83EDE">
        <w:rPr>
          <w:sz w:val="22"/>
          <w:szCs w:val="22"/>
          <w:lang w:val="sr-Latn-CS"/>
        </w:rPr>
        <w:t>о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техничкој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исправности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возила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коју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издаје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овлашћени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технички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преглед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на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редовном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шестомесечном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техничком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прегледу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после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редовног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годишњег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техничког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прегледа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када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 xml:space="preserve">се издаје регистрациона налепница и 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решење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Министарства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за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послове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саобраћаја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о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испуњености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услова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за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обављање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линијс</w:t>
      </w:r>
      <w:r w:rsidR="00A83EDE">
        <w:rPr>
          <w:sz w:val="22"/>
          <w:szCs w:val="22"/>
        </w:rPr>
        <w:t>к</w:t>
      </w:r>
      <w:r w:rsidR="00A83EDE">
        <w:rPr>
          <w:sz w:val="22"/>
          <w:szCs w:val="22"/>
          <w:lang w:val="sr-Latn-CS"/>
        </w:rPr>
        <w:t>ог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A83EDE">
        <w:rPr>
          <w:sz w:val="22"/>
          <w:szCs w:val="22"/>
          <w:lang w:val="sr-Latn-CS"/>
        </w:rPr>
        <w:t>превоза</w:t>
      </w:r>
      <w:r w:rsidR="00A83EDE" w:rsidRPr="00367BB7">
        <w:rPr>
          <w:sz w:val="22"/>
          <w:szCs w:val="22"/>
          <w:lang w:val="sr-Latn-CS"/>
        </w:rPr>
        <w:t xml:space="preserve"> </w:t>
      </w:r>
      <w:r w:rsidR="003657BE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="00A83EDE" w:rsidRPr="003657BE">
        <w:rPr>
          <w:sz w:val="22"/>
          <w:szCs w:val="22"/>
          <w:lang w:val="sr-Latn-CS"/>
        </w:rPr>
        <w:t>регистрациона налепница из тачке 2) техничких капацитета</w:t>
      </w:r>
      <w:r w:rsidR="003657BE">
        <w:rPr>
          <w:sz w:val="22"/>
          <w:szCs w:val="22"/>
        </w:rPr>
        <w:t>.</w:t>
      </w:r>
    </w:p>
    <w:p w:rsidR="003657BE" w:rsidRDefault="003657BE" w:rsidP="003657BE">
      <w:pPr>
        <w:pStyle w:val="Standard"/>
        <w:ind w:left="720"/>
        <w:jc w:val="both"/>
        <w:rPr>
          <w:sz w:val="22"/>
          <w:szCs w:val="22"/>
        </w:rPr>
      </w:pPr>
    </w:p>
    <w:p w:rsidR="003657BE" w:rsidRDefault="003657BE" w:rsidP="003657BE">
      <w:pPr>
        <w:pStyle w:val="Standard"/>
        <w:ind w:left="720"/>
        <w:jc w:val="both"/>
        <w:rPr>
          <w:sz w:val="22"/>
          <w:szCs w:val="22"/>
        </w:rPr>
      </w:pPr>
    </w:p>
    <w:p w:rsidR="003657BE" w:rsidRPr="003657BE" w:rsidRDefault="003657BE" w:rsidP="003657BE">
      <w:pPr>
        <w:pStyle w:val="Standard"/>
        <w:jc w:val="both"/>
        <w:rPr>
          <w:sz w:val="22"/>
          <w:szCs w:val="22"/>
          <w:lang w:val="sr-Cyrl-CS"/>
        </w:rPr>
      </w:pPr>
      <w:r w:rsidRPr="003657BE">
        <w:rPr>
          <w:sz w:val="22"/>
          <w:szCs w:val="22"/>
          <w:u w:val="single"/>
          <w:lang w:val="sr-Cyrl-CS"/>
        </w:rPr>
        <w:t>Питање бр.2</w:t>
      </w:r>
      <w:r w:rsidRPr="003657BE">
        <w:rPr>
          <w:sz w:val="22"/>
          <w:szCs w:val="22"/>
          <w:lang w:val="sr-Cyrl-CS"/>
        </w:rPr>
        <w:t xml:space="preserve">: </w:t>
      </w:r>
    </w:p>
    <w:p w:rsidR="003657BE" w:rsidRPr="003657BE" w:rsidRDefault="003657BE" w:rsidP="003657BE">
      <w:pPr>
        <w:pStyle w:val="Standard"/>
        <w:jc w:val="both"/>
        <w:rPr>
          <w:sz w:val="22"/>
          <w:szCs w:val="22"/>
          <w:lang w:val="sr-Cyrl-CS"/>
        </w:rPr>
      </w:pPr>
    </w:p>
    <w:p w:rsidR="003657BE" w:rsidRPr="003657BE" w:rsidRDefault="003657BE" w:rsidP="003657BE">
      <w:pPr>
        <w:pStyle w:val="Standard"/>
        <w:jc w:val="both"/>
        <w:rPr>
          <w:sz w:val="22"/>
          <w:szCs w:val="22"/>
          <w:lang w:val="sr-Cyrl-CS"/>
        </w:rPr>
      </w:pPr>
      <w:r w:rsidRPr="003657BE">
        <w:rPr>
          <w:sz w:val="22"/>
          <w:szCs w:val="22"/>
          <w:lang w:val="sr-Cyrl-CS"/>
        </w:rPr>
        <w:t xml:space="preserve">На страни број 15/41 тачка 3. Кадровски капацитет, као врста критеријума за доделу уговора. У конкурсној документацији прописано је да се код овог критеријума упоређује број лиценцираних </w:t>
      </w:r>
      <w:r w:rsidRPr="003657BE">
        <w:rPr>
          <w:sz w:val="22"/>
          <w:szCs w:val="22"/>
          <w:lang w:val="sr-Cyrl-CS"/>
        </w:rPr>
        <w:lastRenderedPageBreak/>
        <w:t>возача Д категорије.</w:t>
      </w:r>
    </w:p>
    <w:p w:rsidR="003657BE" w:rsidRPr="003657BE" w:rsidRDefault="003657BE" w:rsidP="003657BE">
      <w:pPr>
        <w:pStyle w:val="Standard"/>
        <w:rPr>
          <w:sz w:val="22"/>
          <w:szCs w:val="22"/>
          <w:lang w:val="sr-Cyrl-CS"/>
        </w:rPr>
      </w:pPr>
      <w:r w:rsidRPr="003657BE">
        <w:rPr>
          <w:sz w:val="22"/>
          <w:szCs w:val="22"/>
          <w:lang w:val="sr-Cyrl-CS"/>
        </w:rPr>
        <w:t>Који пропис је наручилац имао у виду приликом дефинисања захтева понуђачима у вези лиценцираних возача Д категорије, односно поседовања лиценце у националном превозу (</w:t>
      </w:r>
      <w:r w:rsidRPr="003657BE">
        <w:rPr>
          <w:sz w:val="22"/>
          <w:szCs w:val="22"/>
          <w:lang w:val="sr-Latn-CS"/>
        </w:rPr>
        <w:t xml:space="preserve">Cercificate of Proffesional Competence -CPC)?            </w:t>
      </w:r>
    </w:p>
    <w:p w:rsidR="003657BE" w:rsidRDefault="003657BE" w:rsidP="003657BE">
      <w:pPr>
        <w:pStyle w:val="Standard"/>
        <w:ind w:left="720"/>
        <w:jc w:val="both"/>
        <w:rPr>
          <w:lang w:val="sr-Cyrl-CS"/>
        </w:rPr>
      </w:pPr>
    </w:p>
    <w:p w:rsidR="00257DDE" w:rsidRDefault="00257DDE" w:rsidP="00257DDE">
      <w:r>
        <w:t xml:space="preserve">Одговор бр. 2: </w:t>
      </w:r>
    </w:p>
    <w:p w:rsidR="00257DDE" w:rsidRDefault="00257DDE" w:rsidP="00257DDE">
      <w:pPr>
        <w:pStyle w:val="Standard"/>
        <w:jc w:val="both"/>
        <w:rPr>
          <w:lang w:val="sr-Cyrl-CS"/>
        </w:rPr>
      </w:pPr>
    </w:p>
    <w:p w:rsidR="00257DDE" w:rsidRDefault="00257DDE" w:rsidP="00257DDE">
      <w:pPr>
        <w:pStyle w:val="Standard"/>
        <w:jc w:val="both"/>
        <w:rPr>
          <w:lang w:val="sr-Cyrl-CS"/>
        </w:rPr>
      </w:pPr>
      <w:r>
        <w:rPr>
          <w:lang w:val="sr-Cyrl-CS"/>
        </w:rPr>
        <w:t xml:space="preserve">С обзиром на то да подзаконски акт није донет, односно није прописан услов и начин издавања лиценце за </w:t>
      </w:r>
      <w:r w:rsidR="00B825A0">
        <w:rPr>
          <w:lang w:val="sr-Cyrl-CS"/>
        </w:rPr>
        <w:t xml:space="preserve">професионалне </w:t>
      </w:r>
      <w:r>
        <w:rPr>
          <w:lang w:val="sr-Cyrl-CS"/>
        </w:rPr>
        <w:t>возаче Д категорије, то се у конкурсној докум</w:t>
      </w:r>
      <w:r w:rsidR="00525A5E">
        <w:rPr>
          <w:lang w:val="sr-Cyrl-CS"/>
        </w:rPr>
        <w:t>е</w:t>
      </w:r>
      <w:r>
        <w:rPr>
          <w:lang w:val="sr-Cyrl-CS"/>
        </w:rPr>
        <w:t>нтацији мења критеријум који уместо „лиценцирани возачи Д категорије“ гласи „возачи Д категорије“.</w:t>
      </w:r>
    </w:p>
    <w:p w:rsidR="00257DDE" w:rsidRDefault="00257DDE" w:rsidP="00257DDE">
      <w:pPr>
        <w:pStyle w:val="Standard"/>
        <w:jc w:val="both"/>
        <w:rPr>
          <w:lang w:val="sr-Cyrl-CS"/>
        </w:rPr>
      </w:pPr>
    </w:p>
    <w:p w:rsidR="00D02255" w:rsidRDefault="00D02255" w:rsidP="00D02255">
      <w:pPr>
        <w:rPr>
          <w:b/>
          <w:i/>
        </w:rPr>
      </w:pPr>
      <w:r>
        <w:rPr>
          <w:b/>
          <w:i/>
        </w:rPr>
        <w:t xml:space="preserve">Напомена: Дана 31.12.2014. године Комисија је извршила </w:t>
      </w:r>
      <w:r w:rsidR="00525A5E">
        <w:rPr>
          <w:b/>
          <w:i/>
        </w:rPr>
        <w:t>измену</w:t>
      </w:r>
      <w:r>
        <w:rPr>
          <w:b/>
          <w:i/>
        </w:rPr>
        <w:t xml:space="preserve"> конкурсне документације и објавила је на Порталу јавних набавки и на званичној интеренет страни наручиоца.</w:t>
      </w:r>
    </w:p>
    <w:p w:rsidR="00485D9E" w:rsidRDefault="00485D9E" w:rsidP="00485D9E">
      <w:pPr>
        <w:jc w:val="center"/>
        <w:rPr>
          <w:b/>
        </w:rPr>
      </w:pPr>
    </w:p>
    <w:p w:rsidR="00257DDE" w:rsidRDefault="00257DDE" w:rsidP="00257DDE">
      <w:pPr>
        <w:pStyle w:val="Standard"/>
        <w:jc w:val="both"/>
        <w:rPr>
          <w:lang w:val="sr-Cyrl-CS"/>
        </w:rPr>
      </w:pPr>
    </w:p>
    <w:p w:rsidR="00E14FFC" w:rsidRDefault="00E14FFC" w:rsidP="00257DDE">
      <w:pPr>
        <w:pStyle w:val="Standard"/>
        <w:jc w:val="both"/>
        <w:rPr>
          <w:lang w:val="sr-Cyrl-CS"/>
        </w:rPr>
      </w:pPr>
    </w:p>
    <w:p w:rsidR="00E14FFC" w:rsidRDefault="00E14FFC" w:rsidP="00257DDE">
      <w:pPr>
        <w:pStyle w:val="Standard"/>
        <w:jc w:val="both"/>
        <w:rPr>
          <w:lang w:val="sr-Cyrl-CS"/>
        </w:rPr>
      </w:pPr>
      <w:r>
        <w:rPr>
          <w:lang w:val="sr-Cyrl-CS"/>
        </w:rPr>
        <w:t>Књажевац, 31.12.2014. године</w:t>
      </w:r>
    </w:p>
    <w:p w:rsidR="00E14FFC" w:rsidRPr="0044276D" w:rsidRDefault="00E14FFC" w:rsidP="00E14FFC">
      <w:pPr>
        <w:rPr>
          <w:b/>
        </w:rPr>
      </w:pPr>
      <w:r>
        <w:rPr>
          <w:lang w:val="sr-Cyrl-CS"/>
        </w:rPr>
        <w:t xml:space="preserve">Број: </w:t>
      </w:r>
      <w:r w:rsidRPr="0044276D">
        <w:rPr>
          <w:b/>
        </w:rPr>
        <w:t>404/1-2</w:t>
      </w:r>
      <w:r>
        <w:rPr>
          <w:b/>
        </w:rPr>
        <w:t>7-8</w:t>
      </w:r>
      <w:r w:rsidRPr="0044276D">
        <w:rPr>
          <w:b/>
        </w:rPr>
        <w:t>/2014-02</w:t>
      </w:r>
    </w:p>
    <w:p w:rsidR="00E14FFC" w:rsidRDefault="00E14FFC" w:rsidP="00257DDE">
      <w:pPr>
        <w:pStyle w:val="Standard"/>
        <w:jc w:val="both"/>
        <w:rPr>
          <w:lang w:val="sr-Cyrl-CS"/>
        </w:rPr>
      </w:pPr>
    </w:p>
    <w:p w:rsidR="00E14FFC" w:rsidRDefault="00E14FFC" w:rsidP="00257DDE">
      <w:pPr>
        <w:pStyle w:val="Standard"/>
        <w:jc w:val="both"/>
        <w:rPr>
          <w:lang w:val="sr-Cyrl-CS"/>
        </w:rPr>
      </w:pPr>
    </w:p>
    <w:p w:rsidR="00E14FFC" w:rsidRDefault="00E14FFC" w:rsidP="00E14FFC">
      <w:pPr>
        <w:jc w:val="center"/>
        <w:rPr>
          <w:b/>
        </w:rPr>
      </w:pPr>
      <w:r w:rsidRPr="00EE02B5">
        <w:rPr>
          <w:b/>
        </w:rPr>
        <w:t>КОМИСИЈА ЗА СПРОВОЂЕЊЕ ПОСТУПКА ЈАВНЕ НАБАВКЕ</w:t>
      </w:r>
    </w:p>
    <w:p w:rsidR="00E14FFC" w:rsidRDefault="00E14FFC" w:rsidP="00E14FFC">
      <w:pPr>
        <w:jc w:val="center"/>
        <w:rPr>
          <w:b/>
        </w:rPr>
      </w:pPr>
    </w:p>
    <w:p w:rsidR="00E14FFC" w:rsidRPr="0044276D" w:rsidRDefault="00E14FFC" w:rsidP="00E14FFC">
      <w:pPr>
        <w:jc w:val="center"/>
        <w:rPr>
          <w:b/>
        </w:rPr>
      </w:pPr>
      <w:r w:rsidRPr="0044276D">
        <w:rPr>
          <w:b/>
        </w:rPr>
        <w:t>ЈАВНА НАБАВКА бр. 404/1-2</w:t>
      </w:r>
      <w:r>
        <w:rPr>
          <w:b/>
        </w:rPr>
        <w:t>7</w:t>
      </w:r>
      <w:r w:rsidRPr="0044276D">
        <w:rPr>
          <w:b/>
        </w:rPr>
        <w:t>/2014-02</w:t>
      </w:r>
    </w:p>
    <w:p w:rsidR="00E14FFC" w:rsidRPr="003657BE" w:rsidRDefault="00E14FFC" w:rsidP="00257DDE">
      <w:pPr>
        <w:pStyle w:val="Standard"/>
        <w:jc w:val="both"/>
        <w:rPr>
          <w:lang w:val="sr-Cyrl-CS"/>
        </w:rPr>
      </w:pPr>
    </w:p>
    <w:sectPr w:rsidR="00E14FFC" w:rsidRPr="003657BE" w:rsidSect="0013289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E60FA"/>
    <w:multiLevelType w:val="hybridMultilevel"/>
    <w:tmpl w:val="92A42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F65F86"/>
    <w:rsid w:val="00132896"/>
    <w:rsid w:val="00257DDE"/>
    <w:rsid w:val="003657BE"/>
    <w:rsid w:val="00485D9E"/>
    <w:rsid w:val="00525A5E"/>
    <w:rsid w:val="00572440"/>
    <w:rsid w:val="005D585D"/>
    <w:rsid w:val="005F283D"/>
    <w:rsid w:val="009123BE"/>
    <w:rsid w:val="00A83EDE"/>
    <w:rsid w:val="00B7508D"/>
    <w:rsid w:val="00B825A0"/>
    <w:rsid w:val="00C01EBA"/>
    <w:rsid w:val="00C86337"/>
    <w:rsid w:val="00D02255"/>
    <w:rsid w:val="00E14FFC"/>
    <w:rsid w:val="00F65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EDE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A83EDE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bmarija</dc:creator>
  <cp:lastModifiedBy>bmarija</cp:lastModifiedBy>
  <cp:revision>10</cp:revision>
  <cp:lastPrinted>2014-12-31T11:32:00Z</cp:lastPrinted>
  <dcterms:created xsi:type="dcterms:W3CDTF">2014-12-31T08:13:00Z</dcterms:created>
  <dcterms:modified xsi:type="dcterms:W3CDTF">2014-12-31T11:37:00Z</dcterms:modified>
</cp:coreProperties>
</file>