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822CCF">
        <w:rPr>
          <w:rFonts w:ascii="Tahoma" w:hAnsi="Tahoma"/>
          <w:bCs/>
          <w:sz w:val="20"/>
          <w:szCs w:val="20"/>
        </w:rPr>
        <w:t>Број</w:t>
      </w:r>
      <w:proofErr w:type="spellEnd"/>
      <w:r w:rsidRPr="00822CCF">
        <w:rPr>
          <w:rFonts w:ascii="Tahoma" w:hAnsi="Tahoma"/>
          <w:bCs/>
          <w:sz w:val="20"/>
          <w:szCs w:val="20"/>
        </w:rPr>
        <w:t>: 404/1-</w:t>
      </w:r>
      <w:r w:rsidR="002C4F1A">
        <w:rPr>
          <w:rFonts w:ascii="Tahoma" w:hAnsi="Tahoma"/>
          <w:bCs/>
          <w:sz w:val="20"/>
          <w:szCs w:val="20"/>
        </w:rPr>
        <w:t>1</w:t>
      </w:r>
      <w:r w:rsidR="00822CCF">
        <w:rPr>
          <w:rFonts w:ascii="Tahoma" w:hAnsi="Tahoma"/>
          <w:bCs/>
          <w:sz w:val="20"/>
          <w:szCs w:val="20"/>
        </w:rPr>
        <w:t>3</w:t>
      </w:r>
      <w:r w:rsidRPr="00822CCF">
        <w:rPr>
          <w:rFonts w:ascii="Tahoma" w:hAnsi="Tahoma"/>
          <w:bCs/>
          <w:sz w:val="20"/>
          <w:szCs w:val="20"/>
        </w:rPr>
        <w:t>-5/201</w:t>
      </w:r>
      <w:r w:rsidR="00822CCF">
        <w:rPr>
          <w:rFonts w:ascii="Tahoma" w:hAnsi="Tahoma"/>
          <w:bCs/>
          <w:sz w:val="20"/>
          <w:szCs w:val="20"/>
        </w:rPr>
        <w:t>6</w:t>
      </w:r>
      <w:r w:rsidRPr="00822CCF">
        <w:rPr>
          <w:rFonts w:ascii="Tahoma" w:hAnsi="Tahoma"/>
          <w:bCs/>
          <w:sz w:val="20"/>
          <w:szCs w:val="20"/>
        </w:rPr>
        <w:t>-0</w:t>
      </w:r>
      <w:r w:rsidR="00EF7960" w:rsidRPr="00822CCF">
        <w:rPr>
          <w:rFonts w:ascii="Tahoma" w:hAnsi="Tahoma"/>
          <w:bCs/>
          <w:sz w:val="20"/>
          <w:szCs w:val="20"/>
        </w:rPr>
        <w:t>2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2C4F1A">
        <w:rPr>
          <w:rFonts w:ascii="Tahoma" w:hAnsi="Tahoma" w:cs="Tahoma"/>
          <w:sz w:val="20"/>
          <w:szCs w:val="20"/>
        </w:rPr>
        <w:t>18</w:t>
      </w:r>
      <w:r w:rsidR="00822CCF">
        <w:rPr>
          <w:rFonts w:ascii="Tahoma" w:hAnsi="Tahoma" w:cs="Tahoma"/>
          <w:sz w:val="20"/>
          <w:szCs w:val="20"/>
        </w:rPr>
        <w:t>.0</w:t>
      </w:r>
      <w:r w:rsidR="002C4F1A">
        <w:rPr>
          <w:rFonts w:ascii="Tahoma" w:hAnsi="Tahoma" w:cs="Tahoma"/>
          <w:sz w:val="20"/>
          <w:szCs w:val="20"/>
        </w:rPr>
        <w:t>8</w:t>
      </w:r>
      <w:r w:rsidR="00822CCF">
        <w:rPr>
          <w:rFonts w:ascii="Tahoma" w:hAnsi="Tahoma" w:cs="Tahoma"/>
          <w:sz w:val="20"/>
          <w:szCs w:val="20"/>
        </w:rPr>
        <w:t>.2016</w:t>
      </w:r>
      <w:r w:rsidRPr="00822CCF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822CCF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822CCF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822CCF" w:rsidRDefault="003E2B1B" w:rsidP="003E2B1B">
      <w:pPr>
        <w:rPr>
          <w:rFonts w:ascii="Tahoma" w:hAnsi="Tahoma" w:cs="Tahoma"/>
          <w:noProof/>
          <w:sz w:val="20"/>
          <w:szCs w:val="20"/>
        </w:rPr>
      </w:pPr>
      <w:r w:rsidRPr="00EF7960">
        <w:rPr>
          <w:rFonts w:ascii="Tahoma" w:hAnsi="Tahoma" w:cs="Tahoma"/>
          <w:noProof/>
          <w:sz w:val="22"/>
          <w:szCs w:val="22"/>
        </w:rPr>
        <w:t xml:space="preserve">         </w:t>
      </w:r>
      <w:r w:rsidRPr="00822CCF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822CCF">
        <w:rPr>
          <w:rFonts w:ascii="Tahoma" w:hAnsi="Tahoma" w:cs="Tahoma"/>
          <w:noProof/>
          <w:sz w:val="20"/>
          <w:szCs w:val="20"/>
        </w:rPr>
        <w:t>,</w:t>
      </w:r>
      <w:r w:rsidR="00DB4AD3" w:rsidRPr="00822CCF">
        <w:rPr>
          <w:rFonts w:ascii="Tahoma" w:hAnsi="Tahoma" w:cs="Tahoma"/>
          <w:noProof/>
          <w:sz w:val="20"/>
          <w:szCs w:val="20"/>
        </w:rPr>
        <w:t xml:space="preserve"> 14/2015</w:t>
      </w:r>
      <w:r w:rsidR="00822CCF">
        <w:rPr>
          <w:rFonts w:ascii="Tahoma" w:hAnsi="Tahoma" w:cs="Tahoma"/>
          <w:noProof/>
          <w:sz w:val="20"/>
          <w:szCs w:val="20"/>
        </w:rPr>
        <w:t xml:space="preserve"> I 68/2015</w:t>
      </w:r>
      <w:r w:rsidRPr="00822CCF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</w:t>
      </w:r>
      <w:r w:rsidR="002C4F1A">
        <w:rPr>
          <w:rFonts w:ascii="Tahoma" w:hAnsi="Tahoma" w:cs="Tahoma"/>
          <w:noProof/>
          <w:sz w:val="20"/>
          <w:szCs w:val="20"/>
        </w:rPr>
        <w:t>радов</w:t>
      </w:r>
      <w:r w:rsidRPr="00822CCF">
        <w:rPr>
          <w:rFonts w:ascii="Tahoma" w:hAnsi="Tahoma" w:cs="Tahoma"/>
          <w:noProof/>
          <w:sz w:val="20"/>
          <w:szCs w:val="20"/>
        </w:rPr>
        <w:t>а-</w:t>
      </w:r>
      <w:r w:rsidR="00EF7960" w:rsidRPr="00822CCF">
        <w:rPr>
          <w:rFonts w:ascii="Tahoma" w:hAnsi="Tahoma" w:cs="Tahoma"/>
          <w:noProof/>
          <w:sz w:val="20"/>
          <w:szCs w:val="20"/>
        </w:rPr>
        <w:t xml:space="preserve"> </w:t>
      </w:r>
      <w:r w:rsidR="002C4F1A" w:rsidRPr="002C4F1A">
        <w:rPr>
          <w:rFonts w:ascii="Arial" w:hAnsi="Arial" w:cs="Arial"/>
          <w:sz w:val="20"/>
          <w:szCs w:val="20"/>
        </w:rPr>
        <w:t>израда техничке документације и извођење радова на доградњи обданишта ''Црвенкапа'' у Књажевцу</w:t>
      </w:r>
      <w:r w:rsidRPr="00822CCF">
        <w:rPr>
          <w:rFonts w:ascii="Tahoma" w:hAnsi="Tahoma" w:cs="Tahoma"/>
          <w:noProof/>
          <w:sz w:val="20"/>
          <w:szCs w:val="20"/>
        </w:rPr>
        <w:t>, број ЈН 404/1-</w:t>
      </w:r>
      <w:r w:rsidR="00EF7960" w:rsidRPr="00822CCF">
        <w:rPr>
          <w:rFonts w:ascii="Tahoma" w:hAnsi="Tahoma" w:cs="Tahoma"/>
          <w:noProof/>
          <w:sz w:val="20"/>
          <w:szCs w:val="20"/>
        </w:rPr>
        <w:t>1</w:t>
      </w:r>
      <w:r w:rsidR="002C4F1A">
        <w:rPr>
          <w:rFonts w:ascii="Tahoma" w:hAnsi="Tahoma" w:cs="Tahoma"/>
          <w:noProof/>
          <w:sz w:val="20"/>
          <w:szCs w:val="20"/>
        </w:rPr>
        <w:t>3</w:t>
      </w:r>
      <w:r w:rsidRPr="00822CCF">
        <w:rPr>
          <w:rFonts w:ascii="Tahoma" w:hAnsi="Tahoma" w:cs="Tahoma"/>
          <w:noProof/>
          <w:sz w:val="20"/>
          <w:szCs w:val="20"/>
        </w:rPr>
        <w:t>/201</w:t>
      </w:r>
      <w:r w:rsidR="002C4F1A">
        <w:rPr>
          <w:rFonts w:ascii="Tahoma" w:hAnsi="Tahoma" w:cs="Tahoma"/>
          <w:noProof/>
          <w:sz w:val="20"/>
          <w:szCs w:val="20"/>
        </w:rPr>
        <w:t>6</w:t>
      </w:r>
      <w:r w:rsidRPr="00822CCF">
        <w:rPr>
          <w:rFonts w:ascii="Tahoma" w:hAnsi="Tahoma" w:cs="Tahoma"/>
          <w:noProof/>
          <w:sz w:val="20"/>
          <w:szCs w:val="20"/>
        </w:rPr>
        <w:t>-0</w:t>
      </w:r>
      <w:r w:rsidR="00EF7960" w:rsidRPr="00822CCF">
        <w:rPr>
          <w:rFonts w:ascii="Tahoma" w:hAnsi="Tahoma" w:cs="Tahoma"/>
          <w:noProof/>
          <w:sz w:val="20"/>
          <w:szCs w:val="20"/>
        </w:rPr>
        <w:t>2</w:t>
      </w:r>
      <w:r w:rsidRPr="00822CCF">
        <w:rPr>
          <w:rFonts w:ascii="Tahoma" w:hAnsi="Tahoma" w:cs="Tahoma"/>
          <w:noProof/>
          <w:sz w:val="20"/>
          <w:szCs w:val="20"/>
        </w:rPr>
        <w:t>, објављује</w:t>
      </w:r>
    </w:p>
    <w:p w:rsidR="00822CCF" w:rsidRPr="00EF7960" w:rsidRDefault="00822CCF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822CCF" w:rsidRPr="00B14CEC" w:rsidRDefault="00822CCF" w:rsidP="00822CCF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 w:rsidRPr="00B14CEC">
        <w:rPr>
          <w:rFonts w:ascii="Tahoma" w:hAnsi="Tahoma" w:cs="Tahoma"/>
          <w:b/>
          <w:bCs/>
          <w:iCs/>
          <w:sz w:val="20"/>
          <w:szCs w:val="20"/>
          <w:lang w:eastAsia="sr-Latn-CS"/>
        </w:rPr>
        <w:t xml:space="preserve">I </w:t>
      </w:r>
      <w:r w:rsidRPr="00B14CEC"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  <w:t>ПОЗИВ ЗА ПОДНОШЕЊЕ ПОНУДЕ</w:t>
      </w:r>
    </w:p>
    <w:p w:rsidR="00822CCF" w:rsidRPr="00B14CEC" w:rsidRDefault="00822CCF" w:rsidP="00822CCF">
      <w:pPr>
        <w:jc w:val="center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  <w:lang w:val="sr-Cyrl-CS"/>
        </w:rPr>
        <w:t>ПОДАЦИ О НАРУЧИОЦУ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  <w:lang w:val="sr-Cyrl-CS"/>
        </w:rPr>
        <w:t>Општина Књажевац, улица Милоша Обилића 1, 19350 Књажевац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</w:rPr>
        <w:tab/>
        <w:t xml:space="preserve">ПИБ </w:t>
      </w:r>
      <w:r w:rsidRPr="00B14CEC">
        <w:rPr>
          <w:rFonts w:ascii="Tahoma" w:hAnsi="Tahoma" w:cs="Tahoma"/>
          <w:sz w:val="20"/>
          <w:szCs w:val="20"/>
          <w:lang w:val="sr-Cyrl-CS"/>
        </w:rPr>
        <w:t>102106760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Матични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07212674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  <w:lang w:val="sr-Latn-CS"/>
        </w:rPr>
        <w:tab/>
      </w:r>
    </w:p>
    <w:p w:rsidR="00822CCF" w:rsidRPr="00B14CEC" w:rsidRDefault="00822CCF" w:rsidP="00822CCF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  <w:lang w:val="sr-Cyrl-CS"/>
        </w:rPr>
        <w:t>Врста наручиоца: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 Јединица локалне самоуправе. </w:t>
      </w:r>
      <w:r w:rsidR="002C44E7" w:rsidRPr="00B14CEC">
        <w:rPr>
          <w:rFonts w:ascii="Tahoma" w:hAnsi="Tahoma" w:cs="Tahoma"/>
          <w:sz w:val="20"/>
          <w:szCs w:val="20"/>
          <w:lang w:val="sr-Cyrl-CS"/>
        </w:rPr>
        <w:fldChar w:fldCharType="begin"/>
      </w:r>
      <w:r w:rsidRPr="00B14CEC">
        <w:rPr>
          <w:rFonts w:ascii="Tahoma" w:hAnsi="Tahoma" w:cs="Tahoma"/>
          <w:sz w:val="20"/>
          <w:szCs w:val="20"/>
          <w:lang w:val="sr-Cyrl-CS"/>
        </w:rPr>
        <w:instrText xml:space="preserve"> HYPERLINK "http://www.</w:instrText>
      </w:r>
      <w:r w:rsidRPr="00B14CEC">
        <w:rPr>
          <w:rFonts w:ascii="Tahoma" w:hAnsi="Tahoma" w:cs="Tahoma"/>
          <w:sz w:val="20"/>
          <w:szCs w:val="20"/>
        </w:rPr>
        <w:instrText>knjazevac.rs</w:instrText>
      </w:r>
      <w:r w:rsidRPr="00B14CEC">
        <w:rPr>
          <w:rFonts w:ascii="Tahoma" w:hAnsi="Tahoma" w:cs="Tahoma"/>
          <w:sz w:val="20"/>
          <w:szCs w:val="20"/>
          <w:lang w:val="sr-Cyrl-CS"/>
        </w:rPr>
        <w:instrText xml:space="preserve">" </w:instrText>
      </w:r>
      <w:r w:rsidR="002C44E7" w:rsidRPr="00B14CEC">
        <w:rPr>
          <w:rFonts w:ascii="Tahoma" w:hAnsi="Tahoma" w:cs="Tahoma"/>
          <w:sz w:val="20"/>
          <w:szCs w:val="20"/>
          <w:lang w:val="sr-Cyrl-CS"/>
        </w:rPr>
        <w:fldChar w:fldCharType="separate"/>
      </w:r>
      <w:r w:rsidRPr="00B14CEC">
        <w:rPr>
          <w:rStyle w:val="Hyperlink"/>
          <w:rFonts w:ascii="Tahoma" w:hAnsi="Tahoma" w:cs="Tahoma"/>
          <w:sz w:val="20"/>
          <w:szCs w:val="20"/>
          <w:lang w:val="sr-Cyrl-CS"/>
        </w:rPr>
        <w:t>www.</w:t>
      </w:r>
      <w:proofErr w:type="spellStart"/>
      <w:r w:rsidRPr="00B14CEC">
        <w:rPr>
          <w:rStyle w:val="Hyperlink"/>
          <w:rFonts w:ascii="Tahoma" w:hAnsi="Tahoma" w:cs="Tahoma"/>
          <w:sz w:val="20"/>
          <w:szCs w:val="20"/>
        </w:rPr>
        <w:t>knjazevac.rs</w:t>
      </w:r>
      <w:proofErr w:type="spellEnd"/>
      <w:r w:rsidR="002C44E7" w:rsidRPr="00B14CEC">
        <w:rPr>
          <w:rFonts w:ascii="Tahoma" w:hAnsi="Tahoma" w:cs="Tahoma"/>
          <w:sz w:val="20"/>
          <w:szCs w:val="20"/>
          <w:lang w:val="sr-Cyrl-CS"/>
        </w:rPr>
        <w:fldChar w:fldCharType="end"/>
      </w:r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ВРСТА ПОСТУПКА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</w:rPr>
        <w:tab/>
      </w:r>
      <w:proofErr w:type="spellStart"/>
      <w:r w:rsidRPr="00B14CEC">
        <w:rPr>
          <w:rFonts w:ascii="Tahoma" w:hAnsi="Tahoma" w:cs="Tahoma"/>
          <w:sz w:val="20"/>
          <w:szCs w:val="20"/>
        </w:rPr>
        <w:t>Поступак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јавне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набавке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спроводи се као отворени поступак,</w:t>
      </w:r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складу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Законом о јавним набавкама</w:t>
      </w:r>
      <w:r w:rsidRPr="00B14CEC">
        <w:rPr>
          <w:rFonts w:ascii="Tahoma" w:hAnsi="Tahoma" w:cs="Tahoma"/>
          <w:sz w:val="20"/>
          <w:szCs w:val="20"/>
        </w:rPr>
        <w:t xml:space="preserve"> (,</w:t>
      </w:r>
      <w:proofErr w:type="gramStart"/>
      <w:r w:rsidRPr="00B14CEC">
        <w:rPr>
          <w:rFonts w:ascii="Tahoma" w:hAnsi="Tahoma" w:cs="Tahoma"/>
          <w:sz w:val="20"/>
          <w:szCs w:val="20"/>
        </w:rPr>
        <w:t>,</w:t>
      </w:r>
      <w:proofErr w:type="spellStart"/>
      <w:r w:rsidRPr="00B14CEC">
        <w:rPr>
          <w:rFonts w:ascii="Tahoma" w:hAnsi="Tahoma" w:cs="Tahoma"/>
          <w:sz w:val="20"/>
          <w:szCs w:val="20"/>
        </w:rPr>
        <w:t>Сл.гласник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РС“,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124/12</w:t>
      </w:r>
      <w:r>
        <w:rPr>
          <w:rFonts w:ascii="Tahoma" w:hAnsi="Tahoma" w:cs="Tahoma"/>
          <w:sz w:val="20"/>
          <w:szCs w:val="20"/>
        </w:rPr>
        <w:t>, 14/2015 и 68/2015</w:t>
      </w:r>
      <w:r w:rsidRPr="00B14CEC">
        <w:rPr>
          <w:rFonts w:ascii="Tahoma" w:hAnsi="Tahoma" w:cs="Tahoma"/>
          <w:sz w:val="20"/>
          <w:szCs w:val="20"/>
        </w:rPr>
        <w:t>) и подзаконским актима из ове области</w:t>
      </w:r>
      <w:r w:rsidRPr="00B14CEC">
        <w:rPr>
          <w:rFonts w:ascii="Tahoma" w:hAnsi="Tahoma" w:cs="Tahoma"/>
          <w:sz w:val="20"/>
          <w:szCs w:val="20"/>
          <w:lang w:val="sr-Cyrl-CS"/>
        </w:rPr>
        <w:t>.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ПРЕДМЕТ ЈАВНЕ НАБАВКЕ</w:t>
      </w: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</w:rPr>
      </w:pPr>
    </w:p>
    <w:p w:rsidR="002C4F1A" w:rsidRPr="002C4F1A" w:rsidRDefault="002C4F1A" w:rsidP="002C4F1A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  <w:r w:rsidRPr="002C4F1A">
        <w:rPr>
          <w:rFonts w:ascii="Tahoma" w:hAnsi="Tahoma" w:cs="Tahoma"/>
          <w:b/>
          <w:sz w:val="20"/>
          <w:szCs w:val="20"/>
        </w:rPr>
        <w:t xml:space="preserve">Предмет јавне набавке бр. </w:t>
      </w:r>
      <w:proofErr w:type="gramStart"/>
      <w:r w:rsidRPr="002C4F1A">
        <w:rPr>
          <w:rFonts w:ascii="Tahoma" w:hAnsi="Tahoma" w:cs="Tahoma"/>
          <w:b/>
          <w:sz w:val="20"/>
          <w:szCs w:val="20"/>
        </w:rPr>
        <w:t xml:space="preserve">13/2016 je </w:t>
      </w:r>
      <w:r w:rsidRPr="002C4F1A">
        <w:rPr>
          <w:rFonts w:ascii="Tahoma" w:hAnsi="Tahoma" w:cs="Tahoma"/>
          <w:sz w:val="20"/>
          <w:szCs w:val="20"/>
        </w:rPr>
        <w:t>израда техничке документације и извођење радова на доградњи обданишта ''Црвенкапа'' у Књажевцу.</w:t>
      </w:r>
      <w:proofErr w:type="gramEnd"/>
    </w:p>
    <w:p w:rsidR="002C4F1A" w:rsidRPr="002C4F1A" w:rsidRDefault="002C4F1A" w:rsidP="002C4F1A">
      <w:pPr>
        <w:autoSpaceDE w:val="0"/>
        <w:autoSpaceDN w:val="0"/>
        <w:adjustRightInd w:val="0"/>
        <w:ind w:firstLine="360"/>
        <w:rPr>
          <w:rFonts w:ascii="Tahoma" w:hAnsi="Tahoma" w:cs="Tahoma"/>
          <w:b/>
          <w:sz w:val="20"/>
          <w:szCs w:val="20"/>
        </w:rPr>
      </w:pPr>
    </w:p>
    <w:p w:rsidR="002C4F1A" w:rsidRPr="002C4F1A" w:rsidRDefault="002C4F1A" w:rsidP="002C4F1A">
      <w:pPr>
        <w:widowControl w:val="0"/>
        <w:ind w:firstLine="36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Lucida Sans Unicode" w:hAnsi="Tahoma" w:cs="Tahoma"/>
          <w:b/>
          <w:sz w:val="20"/>
          <w:szCs w:val="20"/>
          <w:lang w:val="sr-Cyrl-CS"/>
        </w:rPr>
        <w:t xml:space="preserve">       </w:t>
      </w:r>
      <w:r w:rsidRPr="002C4F1A">
        <w:rPr>
          <w:rFonts w:ascii="Tahoma" w:eastAsia="Lucida Sans Unicode" w:hAnsi="Tahoma" w:cs="Tahoma"/>
          <w:b/>
          <w:sz w:val="20"/>
          <w:szCs w:val="20"/>
          <w:lang w:val="sr-Cyrl-CS"/>
        </w:rPr>
        <w:t xml:space="preserve">Назив и шифра из општег речника набавки </w:t>
      </w:r>
      <w:r w:rsidRPr="002C4F1A">
        <w:rPr>
          <w:rFonts w:ascii="Tahoma" w:eastAsia="Lucida Sans Unicode" w:hAnsi="Tahoma" w:cs="Tahoma"/>
          <w:sz w:val="20"/>
          <w:szCs w:val="20"/>
          <w:lang w:val="sr-Cyrl-CS"/>
        </w:rPr>
        <w:t>:</w:t>
      </w:r>
      <w:r w:rsidRPr="002C4F1A">
        <w:rPr>
          <w:rFonts w:ascii="Tahoma" w:eastAsia="Calibri" w:hAnsi="Tahoma" w:cs="Tahoma"/>
          <w:sz w:val="20"/>
          <w:szCs w:val="20"/>
        </w:rPr>
        <w:t xml:space="preserve"> </w:t>
      </w:r>
      <w:r w:rsidRPr="002C4F1A">
        <w:rPr>
          <w:rFonts w:ascii="Tahoma" w:hAnsi="Tahoma" w:cs="Tahoma"/>
          <w:sz w:val="20"/>
          <w:szCs w:val="20"/>
        </w:rPr>
        <w:t xml:space="preserve">45214000 - </w:t>
      </w:r>
      <w:proofErr w:type="spellStart"/>
      <w:r w:rsidRPr="002C4F1A">
        <w:rPr>
          <w:rFonts w:ascii="Tahoma" w:hAnsi="Tahoma" w:cs="Tahoma"/>
          <w:sz w:val="20"/>
          <w:szCs w:val="20"/>
        </w:rPr>
        <w:t>Радови</w:t>
      </w:r>
      <w:proofErr w:type="spellEnd"/>
      <w:r w:rsidRPr="002C4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C4F1A">
        <w:rPr>
          <w:rFonts w:ascii="Tahoma" w:hAnsi="Tahoma" w:cs="Tahoma"/>
          <w:sz w:val="20"/>
          <w:szCs w:val="20"/>
        </w:rPr>
        <w:t>на</w:t>
      </w:r>
      <w:proofErr w:type="spellEnd"/>
      <w:r w:rsidRPr="002C4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C4F1A">
        <w:rPr>
          <w:rFonts w:ascii="Tahoma" w:hAnsi="Tahoma" w:cs="Tahoma"/>
          <w:sz w:val="20"/>
          <w:szCs w:val="20"/>
        </w:rPr>
        <w:t>изградњи</w:t>
      </w:r>
      <w:proofErr w:type="spellEnd"/>
      <w:r w:rsidRPr="002C4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C4F1A">
        <w:rPr>
          <w:rFonts w:ascii="Tahoma" w:hAnsi="Tahoma" w:cs="Tahoma"/>
          <w:sz w:val="20"/>
          <w:szCs w:val="20"/>
        </w:rPr>
        <w:t>зграда</w:t>
      </w:r>
      <w:proofErr w:type="spellEnd"/>
      <w:r w:rsidRPr="002C4F1A">
        <w:rPr>
          <w:rFonts w:ascii="Tahoma" w:hAnsi="Tahoma" w:cs="Tahoma"/>
          <w:sz w:val="20"/>
          <w:szCs w:val="20"/>
        </w:rPr>
        <w:t xml:space="preserve"> у функцији образовања и истраживања.</w:t>
      </w:r>
    </w:p>
    <w:p w:rsidR="00822CCF" w:rsidRPr="00B14CEC" w:rsidRDefault="00822CCF" w:rsidP="00822CCF">
      <w:pPr>
        <w:ind w:left="1830"/>
        <w:jc w:val="both"/>
        <w:rPr>
          <w:rFonts w:ascii="Tahoma" w:hAnsi="Tahoma" w:cs="Tahoma"/>
          <w:sz w:val="20"/>
          <w:szCs w:val="20"/>
          <w:lang w:val="sr-Latn-CS"/>
        </w:rPr>
      </w:pPr>
      <w:r w:rsidRPr="00B14CEC">
        <w:rPr>
          <w:rFonts w:ascii="Tahoma" w:hAnsi="Tahoma" w:cs="Tahoma"/>
          <w:sz w:val="20"/>
          <w:szCs w:val="20"/>
        </w:rPr>
        <w:t xml:space="preserve">           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 </w:t>
      </w: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КРИТЕРИЈУМ ЗА ДОДЕЛУ УГОВОРА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6695C" w:rsidRDefault="00822CCF" w:rsidP="00B6695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/>
        </w:rPr>
      </w:pPr>
      <w:r w:rsidRPr="00B14CEC">
        <w:rPr>
          <w:rFonts w:ascii="Tahoma" w:hAnsi="Tahoma" w:cs="Tahoma"/>
          <w:sz w:val="20"/>
          <w:szCs w:val="20"/>
        </w:rPr>
        <w:tab/>
      </w:r>
      <w:proofErr w:type="spellStart"/>
      <w:r w:rsidRPr="00B14CEC">
        <w:rPr>
          <w:rFonts w:ascii="Tahoma" w:hAnsi="Tahoma" w:cs="Tahoma"/>
          <w:sz w:val="20"/>
          <w:szCs w:val="20"/>
        </w:rPr>
        <w:t>Критеријум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избор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најповољније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најнижа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понуђена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цена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bCs/>
          <w:sz w:val="20"/>
          <w:szCs w:val="20"/>
          <w:lang w:val="sr-Cyrl-CS"/>
        </w:rPr>
        <w:t>ПРЕУЗИМАЊЕ КОНКУРСНЕ ДОКУМЕНТАЦИЈЕ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sz w:val="20"/>
          <w:szCs w:val="20"/>
          <w:lang w:val="sr-Cyrl-CS"/>
        </w:rPr>
        <w:t xml:space="preserve">     Конкурсна документација може се преузети на Порталу јавних набавки</w:t>
      </w:r>
      <w:r w:rsidR="002C4F1A">
        <w:rPr>
          <w:rFonts w:ascii="Tahoma" w:hAnsi="Tahoma" w:cs="Tahoma"/>
          <w:sz w:val="20"/>
          <w:szCs w:val="20"/>
          <w:lang w:val="sr-Cyrl-CS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или на </w:t>
      </w:r>
      <w:r w:rsidR="002C4F1A">
        <w:rPr>
          <w:rFonts w:ascii="Tahoma" w:hAnsi="Tahoma" w:cs="Tahoma"/>
          <w:sz w:val="20"/>
          <w:szCs w:val="20"/>
          <w:lang w:val="sr-Cyrl-CS"/>
        </w:rPr>
        <w:t xml:space="preserve">званичној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интернет презентацији општине Књажевац </w:t>
      </w:r>
      <w:r w:rsidR="002C44E7" w:rsidRPr="00B14CEC">
        <w:rPr>
          <w:rFonts w:ascii="Tahoma" w:hAnsi="Tahoma" w:cs="Tahoma"/>
          <w:sz w:val="20"/>
          <w:szCs w:val="20"/>
        </w:rPr>
        <w:fldChar w:fldCharType="begin"/>
      </w:r>
      <w:r w:rsidRPr="00B14CEC">
        <w:rPr>
          <w:rFonts w:ascii="Tahoma" w:hAnsi="Tahoma" w:cs="Tahoma"/>
          <w:sz w:val="20"/>
          <w:szCs w:val="20"/>
        </w:rPr>
        <w:instrText xml:space="preserve"> HYPERLINK "http://www.knjazevac.rs" </w:instrText>
      </w:r>
      <w:r w:rsidR="002C44E7" w:rsidRPr="00B14CEC">
        <w:rPr>
          <w:rFonts w:ascii="Tahoma" w:hAnsi="Tahoma" w:cs="Tahoma"/>
          <w:sz w:val="20"/>
          <w:szCs w:val="20"/>
        </w:rPr>
        <w:fldChar w:fldCharType="separate"/>
      </w:r>
      <w:r w:rsidRPr="00B14CEC">
        <w:rPr>
          <w:rStyle w:val="Hyperlink"/>
          <w:rFonts w:ascii="Tahoma" w:hAnsi="Tahoma" w:cs="Tahoma"/>
          <w:sz w:val="20"/>
          <w:szCs w:val="20"/>
        </w:rPr>
        <w:t>www.knjazevac.rs</w:t>
      </w:r>
      <w:r w:rsidR="002C44E7" w:rsidRPr="00B14CEC">
        <w:rPr>
          <w:rFonts w:ascii="Tahoma" w:hAnsi="Tahoma" w:cs="Tahoma"/>
          <w:sz w:val="20"/>
          <w:szCs w:val="20"/>
        </w:rPr>
        <w:fldChar w:fldCharType="end"/>
      </w:r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14CEC">
        <w:rPr>
          <w:rFonts w:ascii="Tahoma" w:hAnsi="Tahoma" w:cs="Tahoma"/>
          <w:b/>
          <w:sz w:val="20"/>
          <w:szCs w:val="20"/>
        </w:rPr>
        <w:t>НАЧИН И МЕСТО ПОДНОШЕЊА ПОНУДЕ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2C4F1A" w:rsidRDefault="00822CCF" w:rsidP="002C4F1A">
      <w:pPr>
        <w:autoSpaceDE w:val="0"/>
        <w:autoSpaceDN w:val="0"/>
        <w:adjustRightInd w:val="0"/>
        <w:ind w:firstLine="360"/>
        <w:rPr>
          <w:rFonts w:ascii="Arial" w:hAnsi="Arial" w:cs="Arial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Понуђачи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подносе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писане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складу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конкурсном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документацијом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позивом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подношење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доставља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 у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затвореној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коверти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назнаком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„ПОНУДА ЗА ЈАВНУ НАБАВКУ БР. </w:t>
      </w:r>
      <w:r w:rsidRPr="00B14CEC">
        <w:rPr>
          <w:rFonts w:ascii="Tahoma" w:hAnsi="Tahoma" w:cs="Tahoma"/>
          <w:sz w:val="20"/>
          <w:szCs w:val="20"/>
          <w:lang w:val="sr-Cyrl-CS"/>
        </w:rPr>
        <w:t>404/1-</w:t>
      </w:r>
      <w:r w:rsidR="002C4F1A">
        <w:rPr>
          <w:rFonts w:ascii="Tahoma" w:hAnsi="Tahoma" w:cs="Tahoma"/>
          <w:sz w:val="20"/>
          <w:szCs w:val="20"/>
          <w:lang w:val="sr-Cyrl-CS"/>
        </w:rPr>
        <w:t>1</w:t>
      </w:r>
      <w:r>
        <w:rPr>
          <w:rFonts w:ascii="Tahoma" w:hAnsi="Tahoma" w:cs="Tahoma"/>
          <w:sz w:val="20"/>
          <w:szCs w:val="20"/>
          <w:lang w:val="sr-Cyrl-CS"/>
        </w:rPr>
        <w:t>3</w:t>
      </w:r>
      <w:r w:rsidRPr="00B14CEC">
        <w:rPr>
          <w:rFonts w:ascii="Tahoma" w:hAnsi="Tahoma" w:cs="Tahoma"/>
          <w:sz w:val="20"/>
          <w:szCs w:val="20"/>
          <w:lang w:val="sr-Cyrl-CS"/>
        </w:rPr>
        <w:t>/201</w:t>
      </w:r>
      <w:r>
        <w:rPr>
          <w:rFonts w:ascii="Tahoma" w:hAnsi="Tahoma" w:cs="Tahoma"/>
          <w:sz w:val="20"/>
          <w:szCs w:val="20"/>
        </w:rPr>
        <w:t>6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-02- </w:t>
      </w:r>
      <w:r w:rsidR="002C4F1A" w:rsidRPr="002C4F1A">
        <w:rPr>
          <w:rFonts w:ascii="Tahoma" w:hAnsi="Tahoma" w:cs="Tahoma"/>
          <w:sz w:val="20"/>
          <w:szCs w:val="20"/>
        </w:rPr>
        <w:t xml:space="preserve">израда техничке документације и извођење радова на доградњи обданишта ''Црвенкапа'' у </w:t>
      </w:r>
      <w:proofErr w:type="spellStart"/>
      <w:r w:rsidR="002C4F1A" w:rsidRPr="002C4F1A">
        <w:rPr>
          <w:rFonts w:ascii="Tahoma" w:hAnsi="Tahoma" w:cs="Tahoma"/>
          <w:sz w:val="20"/>
          <w:szCs w:val="20"/>
        </w:rPr>
        <w:t>Књажевцу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НЕ ОТВАРАТИ“, </w:t>
      </w:r>
      <w:proofErr w:type="spellStart"/>
      <w:r w:rsidRPr="00B14CEC">
        <w:rPr>
          <w:rFonts w:ascii="Tahoma" w:hAnsi="Tahoma" w:cs="Tahoma"/>
          <w:sz w:val="20"/>
          <w:szCs w:val="20"/>
        </w:rPr>
        <w:t>лично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или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путем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поште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адресу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Општина 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улица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B14CEC">
        <w:rPr>
          <w:rFonts w:ascii="Tahoma" w:hAnsi="Tahoma" w:cs="Tahoma"/>
          <w:sz w:val="20"/>
          <w:szCs w:val="20"/>
        </w:rPr>
        <w:t>, 1</w:t>
      </w:r>
      <w:r w:rsidRPr="00B14CEC">
        <w:rPr>
          <w:rFonts w:ascii="Tahoma" w:hAnsi="Tahoma" w:cs="Tahoma"/>
          <w:sz w:val="20"/>
          <w:szCs w:val="20"/>
          <w:lang w:val="sr-Cyrl-CS"/>
        </w:rPr>
        <w:t>9350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="002C4F1A">
        <w:rPr>
          <w:rFonts w:ascii="Tahoma" w:hAnsi="Tahoma" w:cs="Tahoma"/>
          <w:sz w:val="20"/>
          <w:szCs w:val="20"/>
        </w:rPr>
        <w:t>20.09</w:t>
      </w:r>
      <w:r>
        <w:rPr>
          <w:rFonts w:ascii="Tahoma" w:hAnsi="Tahoma" w:cs="Tahoma"/>
          <w:sz w:val="20"/>
          <w:szCs w:val="20"/>
        </w:rPr>
        <w:t>.</w:t>
      </w:r>
      <w:r w:rsidRPr="00B14CEC">
        <w:rPr>
          <w:rFonts w:ascii="Tahoma" w:hAnsi="Tahoma" w:cs="Tahoma"/>
          <w:sz w:val="20"/>
          <w:szCs w:val="20"/>
        </w:rPr>
        <w:t>201</w:t>
      </w:r>
      <w:r>
        <w:rPr>
          <w:rFonts w:ascii="Tahoma" w:hAnsi="Tahoma" w:cs="Tahoma"/>
          <w:sz w:val="20"/>
          <w:szCs w:val="20"/>
        </w:rPr>
        <w:t>6</w:t>
      </w:r>
      <w:r w:rsidRPr="00B14CEC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(</w:t>
      </w:r>
      <w:proofErr w:type="spellStart"/>
      <w:r w:rsidR="002C4F1A">
        <w:rPr>
          <w:rFonts w:ascii="Tahoma" w:hAnsi="Tahoma" w:cs="Tahoma"/>
          <w:sz w:val="20"/>
          <w:szCs w:val="20"/>
        </w:rPr>
        <w:t>уторак</w:t>
      </w:r>
      <w:proofErr w:type="spellEnd"/>
      <w:r w:rsidRPr="00B14CEC">
        <w:rPr>
          <w:rFonts w:ascii="Tahoma" w:hAnsi="Tahoma" w:cs="Tahoma"/>
          <w:sz w:val="20"/>
          <w:szCs w:val="20"/>
          <w:lang w:val="sr-Cyrl-CS"/>
        </w:rPr>
        <w:t>)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lastRenderedPageBreak/>
        <w:t>1</w:t>
      </w:r>
      <w:r w:rsidR="002C4F1A">
        <w:rPr>
          <w:rFonts w:ascii="Tahoma" w:hAnsi="Tahoma" w:cs="Tahoma"/>
          <w:sz w:val="20"/>
          <w:szCs w:val="20"/>
          <w:lang w:val="sr-Cyrl-CS"/>
        </w:rPr>
        <w:t>0</w:t>
      </w:r>
      <w:r w:rsidRPr="00B14CEC">
        <w:rPr>
          <w:rFonts w:ascii="Tahoma" w:hAnsi="Tahoma" w:cs="Tahoma"/>
          <w:sz w:val="20"/>
          <w:szCs w:val="20"/>
          <w:lang w:val="sr-Cyrl-CS"/>
        </w:rPr>
        <w:t>,00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часова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полеђини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коверте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наводи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назив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контакт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особа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број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телефон</w:t>
      </w:r>
      <w:proofErr w:type="spellEnd"/>
      <w:r w:rsidRPr="00B14CEC">
        <w:rPr>
          <w:rFonts w:ascii="Tahoma" w:hAnsi="Tahoma" w:cs="Tahoma"/>
          <w:sz w:val="20"/>
          <w:szCs w:val="20"/>
          <w:lang w:val="sr-Cyrl-CS"/>
        </w:rPr>
        <w:t>а</w:t>
      </w:r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адреса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која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стигла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наведеног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рока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сматраће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благовременом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узеће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разматрање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Неблаговремене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неће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B14CEC">
        <w:rPr>
          <w:rFonts w:ascii="Tahoma" w:hAnsi="Tahoma" w:cs="Tahoma"/>
          <w:sz w:val="20"/>
          <w:szCs w:val="20"/>
        </w:rPr>
        <w:t>по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окончању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поступка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биће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враћене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са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назнаком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иста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поднета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неблаговремено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МЕСТО, ВРЕМЕ И НАЧИН ОТВАРАЊА ПОНУДА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Отварање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обавиће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="002C4F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.0</w:t>
      </w:r>
      <w:r w:rsidR="002C4F1A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>.</w:t>
      </w:r>
      <w:r w:rsidRPr="00B14CEC">
        <w:rPr>
          <w:rFonts w:ascii="Tahoma" w:hAnsi="Tahoma" w:cs="Tahoma"/>
          <w:sz w:val="20"/>
          <w:szCs w:val="20"/>
        </w:rPr>
        <w:t>201</w:t>
      </w:r>
      <w:r>
        <w:rPr>
          <w:rFonts w:ascii="Tahoma" w:hAnsi="Tahoma" w:cs="Tahoma"/>
          <w:sz w:val="20"/>
          <w:szCs w:val="20"/>
        </w:rPr>
        <w:t>6</w:t>
      </w:r>
      <w:r w:rsidRPr="00B14CEC">
        <w:rPr>
          <w:rFonts w:ascii="Tahoma" w:hAnsi="Tahoma" w:cs="Tahoma"/>
          <w:sz w:val="20"/>
          <w:szCs w:val="20"/>
        </w:rPr>
        <w:t>.</w:t>
      </w:r>
      <w:proofErr w:type="gram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B14CEC">
        <w:rPr>
          <w:rFonts w:ascii="Tahoma" w:hAnsi="Tahoma" w:cs="Tahoma"/>
          <w:sz w:val="20"/>
          <w:szCs w:val="20"/>
        </w:rPr>
        <w:t xml:space="preserve"> у </w:t>
      </w:r>
      <w:r w:rsidRPr="00B14CEC">
        <w:rPr>
          <w:rFonts w:ascii="Tahoma" w:hAnsi="Tahoma" w:cs="Tahoma"/>
          <w:sz w:val="20"/>
          <w:szCs w:val="20"/>
          <w:lang w:val="sr-Cyrl-CS"/>
        </w:rPr>
        <w:t>1</w:t>
      </w:r>
      <w:r w:rsidR="002C4F1A">
        <w:rPr>
          <w:rFonts w:ascii="Tahoma" w:hAnsi="Tahoma" w:cs="Tahoma"/>
          <w:sz w:val="20"/>
          <w:szCs w:val="20"/>
          <w:lang w:val="sr-Cyrl-CS"/>
        </w:rPr>
        <w:t>1</w:t>
      </w:r>
      <w:r w:rsidRPr="00B14CEC">
        <w:rPr>
          <w:rFonts w:ascii="Tahoma" w:hAnsi="Tahoma" w:cs="Tahoma"/>
          <w:sz w:val="20"/>
          <w:szCs w:val="20"/>
          <w:lang w:val="sr-Cyrl-CS"/>
        </w:rPr>
        <w:t>,</w:t>
      </w:r>
      <w:r w:rsidRPr="00B14CEC">
        <w:rPr>
          <w:rFonts w:ascii="Tahoma" w:hAnsi="Tahoma" w:cs="Tahoma"/>
          <w:sz w:val="20"/>
          <w:szCs w:val="20"/>
        </w:rPr>
        <w:t xml:space="preserve">30 </w:t>
      </w:r>
      <w:proofErr w:type="spellStart"/>
      <w:r w:rsidRPr="00B14CEC">
        <w:rPr>
          <w:rFonts w:ascii="Tahoma" w:hAnsi="Tahoma" w:cs="Tahoma"/>
          <w:sz w:val="20"/>
          <w:szCs w:val="20"/>
        </w:rPr>
        <w:t>часова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просторијама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Општине Књажевац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B14CEC">
        <w:rPr>
          <w:rFonts w:ascii="Tahoma" w:hAnsi="Tahoma" w:cs="Tahoma"/>
          <w:sz w:val="20"/>
          <w:szCs w:val="20"/>
        </w:rPr>
        <w:t>улица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B14CEC">
        <w:rPr>
          <w:rFonts w:ascii="Tahoma" w:hAnsi="Tahoma" w:cs="Tahoma"/>
          <w:sz w:val="20"/>
          <w:szCs w:val="20"/>
        </w:rPr>
        <w:t xml:space="preserve">, </w:t>
      </w:r>
      <w:r w:rsidRPr="00B14CEC">
        <w:rPr>
          <w:rFonts w:ascii="Tahoma" w:hAnsi="Tahoma" w:cs="Tahoma"/>
          <w:sz w:val="20"/>
          <w:szCs w:val="20"/>
          <w:lang w:val="sr-Cyrl-CS"/>
        </w:rPr>
        <w:t>Књажевац, канцеларија број 1</w:t>
      </w:r>
      <w:r w:rsidRPr="00B14CEC">
        <w:rPr>
          <w:rFonts w:ascii="Tahoma" w:hAnsi="Tahoma" w:cs="Tahoma"/>
          <w:sz w:val="20"/>
          <w:szCs w:val="20"/>
        </w:rPr>
        <w:t xml:space="preserve">. </w:t>
      </w:r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УСЛОВИ ПОД КОЈИМА ПРЕДСТАВНИЦИ ПОНУЂАЧА МОГУ УЧЕСТВОВАТИ У ПОСТУПКУ ОТВАРАЊА ПОНУДА</w:t>
      </w:r>
    </w:p>
    <w:p w:rsidR="00822CCF" w:rsidRPr="00B14CEC" w:rsidRDefault="00822CCF" w:rsidP="00822CCF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Отварању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може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присуствовати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овлашћени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представник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понуђача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који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дужан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пре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почетка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Комисији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поднесе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 xml:space="preserve">писмено </w:t>
      </w:r>
      <w:proofErr w:type="spellStart"/>
      <w:r w:rsidRPr="00B14CEC">
        <w:rPr>
          <w:rFonts w:ascii="Tahoma" w:hAnsi="Tahoma" w:cs="Tahoma"/>
          <w:sz w:val="20"/>
          <w:szCs w:val="20"/>
        </w:rPr>
        <w:t>овлашћење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учешће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B14CEC">
        <w:rPr>
          <w:rFonts w:ascii="Tahoma" w:hAnsi="Tahoma" w:cs="Tahoma"/>
          <w:sz w:val="20"/>
          <w:szCs w:val="20"/>
        </w:rPr>
        <w:t>поступку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 xml:space="preserve">РОК ЗА ДОНОШЕЊЕ ОДЛУКЕ </w:t>
      </w: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B14CEC">
        <w:rPr>
          <w:rFonts w:ascii="Tahoma" w:hAnsi="Tahoma" w:cs="Tahoma"/>
          <w:sz w:val="20"/>
          <w:szCs w:val="20"/>
        </w:rPr>
        <w:t>Рок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за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доношење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одлуке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о </w:t>
      </w:r>
      <w:proofErr w:type="spellStart"/>
      <w:r w:rsidRPr="00B14CEC">
        <w:rPr>
          <w:rFonts w:ascii="Tahoma" w:hAnsi="Tahoma" w:cs="Tahoma"/>
          <w:sz w:val="20"/>
          <w:szCs w:val="20"/>
        </w:rPr>
        <w:t>додели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уговора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је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r w:rsidRPr="00B14CEC">
        <w:rPr>
          <w:rFonts w:ascii="Tahoma" w:hAnsi="Tahoma" w:cs="Tahoma"/>
          <w:sz w:val="20"/>
          <w:szCs w:val="20"/>
          <w:lang w:val="sr-Cyrl-CS"/>
        </w:rPr>
        <w:t>25 (двадесетпет)</w:t>
      </w:r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од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дана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отварања</w:t>
      </w:r>
      <w:proofErr w:type="spellEnd"/>
      <w:r w:rsidRPr="00B14CE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 w:cs="Tahoma"/>
          <w:sz w:val="20"/>
          <w:szCs w:val="20"/>
        </w:rPr>
        <w:t>понуда</w:t>
      </w:r>
      <w:proofErr w:type="spellEnd"/>
      <w:r w:rsidRPr="00B14CEC">
        <w:rPr>
          <w:rFonts w:ascii="Tahoma" w:hAnsi="Tahoma" w:cs="Tahoma"/>
          <w:sz w:val="20"/>
          <w:szCs w:val="20"/>
        </w:rPr>
        <w:t>.</w:t>
      </w:r>
      <w:proofErr w:type="gramEnd"/>
    </w:p>
    <w:p w:rsidR="00822CCF" w:rsidRPr="00B14CEC" w:rsidRDefault="00822CCF" w:rsidP="00822CCF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822CCF" w:rsidRPr="00B14CEC" w:rsidRDefault="00822CCF" w:rsidP="00822CC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  <w:lang w:val="sr-Cyrl-CS"/>
        </w:rPr>
      </w:pPr>
      <w:r w:rsidRPr="00B14CEC">
        <w:rPr>
          <w:rFonts w:ascii="Tahoma" w:hAnsi="Tahoma" w:cs="Tahoma"/>
          <w:b/>
          <w:sz w:val="20"/>
          <w:szCs w:val="20"/>
        </w:rPr>
        <w:t>ЛИЦЕ ЗА КОНТАКТ</w:t>
      </w:r>
    </w:p>
    <w:p w:rsidR="00822CCF" w:rsidRPr="00B14CEC" w:rsidRDefault="00822CCF" w:rsidP="00822CCF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822CCF" w:rsidRPr="00B14CEC" w:rsidRDefault="00822CCF" w:rsidP="00822CCF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proofErr w:type="gramStart"/>
      <w:r w:rsidRPr="00B14CEC">
        <w:rPr>
          <w:rFonts w:ascii="Tahoma" w:hAnsi="Tahoma"/>
          <w:sz w:val="20"/>
          <w:szCs w:val="20"/>
        </w:rPr>
        <w:t>Додатне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информације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могу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се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добити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на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телефон</w:t>
      </w:r>
      <w:proofErr w:type="spellEnd"/>
      <w:r w:rsidRPr="00B14CEC">
        <w:rPr>
          <w:rFonts w:ascii="Tahoma" w:hAnsi="Tahoma"/>
          <w:sz w:val="20"/>
          <w:szCs w:val="20"/>
        </w:rPr>
        <w:t xml:space="preserve"> 731-623, </w:t>
      </w:r>
      <w:r w:rsidR="002C4F1A">
        <w:rPr>
          <w:rFonts w:ascii="Tahoma" w:hAnsi="Tahoma"/>
          <w:sz w:val="20"/>
          <w:szCs w:val="20"/>
        </w:rPr>
        <w:t>лок.</w:t>
      </w:r>
      <w:proofErr w:type="gramEnd"/>
      <w:r w:rsidR="002C4F1A">
        <w:rPr>
          <w:rFonts w:ascii="Tahoma" w:hAnsi="Tahoma"/>
          <w:sz w:val="20"/>
          <w:szCs w:val="20"/>
        </w:rPr>
        <w:t xml:space="preserve"> 109, </w:t>
      </w:r>
      <w:r w:rsidRPr="00B14CEC">
        <w:rPr>
          <w:rFonts w:ascii="Tahoma" w:hAnsi="Tahoma"/>
          <w:sz w:val="20"/>
          <w:szCs w:val="20"/>
        </w:rPr>
        <w:t xml:space="preserve">у </w:t>
      </w:r>
      <w:proofErr w:type="spellStart"/>
      <w:r w:rsidRPr="00B14CEC">
        <w:rPr>
          <w:rFonts w:ascii="Tahoma" w:hAnsi="Tahoma"/>
          <w:sz w:val="20"/>
          <w:szCs w:val="20"/>
        </w:rPr>
        <w:t>времену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од</w:t>
      </w:r>
      <w:proofErr w:type="spellEnd"/>
      <w:r w:rsidRPr="00B14CEC">
        <w:rPr>
          <w:rFonts w:ascii="Tahoma" w:hAnsi="Tahoma"/>
          <w:sz w:val="20"/>
          <w:szCs w:val="20"/>
        </w:rPr>
        <w:t xml:space="preserve"> 7,00 </w:t>
      </w:r>
      <w:proofErr w:type="spellStart"/>
      <w:r w:rsidRPr="00B14CEC">
        <w:rPr>
          <w:rFonts w:ascii="Tahoma" w:hAnsi="Tahoma"/>
          <w:sz w:val="20"/>
          <w:szCs w:val="20"/>
        </w:rPr>
        <w:t>до</w:t>
      </w:r>
      <w:proofErr w:type="spellEnd"/>
      <w:r w:rsidRPr="00B14CEC">
        <w:rPr>
          <w:rFonts w:ascii="Tahoma" w:hAnsi="Tahoma"/>
          <w:sz w:val="20"/>
          <w:szCs w:val="20"/>
        </w:rPr>
        <w:t xml:space="preserve"> 15,00 </w:t>
      </w:r>
      <w:proofErr w:type="spellStart"/>
      <w:r w:rsidRPr="00B14CEC">
        <w:rPr>
          <w:rFonts w:ascii="Tahoma" w:hAnsi="Tahoma"/>
          <w:sz w:val="20"/>
          <w:szCs w:val="20"/>
        </w:rPr>
        <w:t>часова</w:t>
      </w:r>
      <w:proofErr w:type="spellEnd"/>
      <w:r w:rsidRPr="00B14CEC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B14CEC">
        <w:rPr>
          <w:rFonts w:ascii="Tahoma" w:hAnsi="Tahoma"/>
          <w:sz w:val="20"/>
          <w:szCs w:val="20"/>
        </w:rPr>
        <w:t>Контакт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особа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 w:rsidRPr="00B14CEC">
        <w:rPr>
          <w:rFonts w:ascii="Tahoma" w:hAnsi="Tahoma"/>
          <w:sz w:val="20"/>
          <w:szCs w:val="20"/>
        </w:rPr>
        <w:t>је</w:t>
      </w:r>
      <w:proofErr w:type="spellEnd"/>
      <w:r w:rsidRPr="00B14CEC"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Марко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Ристић</w:t>
      </w:r>
      <w:proofErr w:type="spellEnd"/>
      <w:r w:rsidRPr="00B14CEC">
        <w:rPr>
          <w:rFonts w:ascii="Tahoma" w:hAnsi="Tahoma"/>
          <w:sz w:val="20"/>
          <w:szCs w:val="20"/>
        </w:rPr>
        <w:t xml:space="preserve"> (</w:t>
      </w:r>
      <w:proofErr w:type="spellStart"/>
      <w:r w:rsidRPr="00B14CEC">
        <w:rPr>
          <w:rFonts w:ascii="Tahoma" w:hAnsi="Tahoma"/>
          <w:sz w:val="20"/>
          <w:szCs w:val="20"/>
        </w:rPr>
        <w:t>лок</w:t>
      </w:r>
      <w:proofErr w:type="spellEnd"/>
      <w:r w:rsidRPr="00B14CEC">
        <w:rPr>
          <w:rFonts w:ascii="Tahoma" w:hAnsi="Tahoma"/>
          <w:sz w:val="20"/>
          <w:szCs w:val="20"/>
        </w:rPr>
        <w:t>. 1</w:t>
      </w:r>
      <w:r>
        <w:rPr>
          <w:rFonts w:ascii="Tahoma" w:hAnsi="Tahoma"/>
          <w:sz w:val="20"/>
          <w:szCs w:val="20"/>
        </w:rPr>
        <w:t>09</w:t>
      </w:r>
      <w:r w:rsidRPr="00B14CEC">
        <w:rPr>
          <w:rFonts w:ascii="Tahoma" w:hAnsi="Tahoma"/>
          <w:sz w:val="20"/>
          <w:szCs w:val="20"/>
        </w:rPr>
        <w:t>).</w:t>
      </w:r>
      <w:proofErr w:type="gramEnd"/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sz w:val="20"/>
          <w:szCs w:val="20"/>
          <w:lang w:val="sr-Cyrl-CS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822CCF" w:rsidRPr="00B14CEC" w:rsidRDefault="00822CCF" w:rsidP="00822CCF">
      <w:pPr>
        <w:jc w:val="both"/>
        <w:rPr>
          <w:rFonts w:ascii="Tahoma" w:hAnsi="Tahoma" w:cs="Tahoma"/>
          <w:bCs/>
          <w:color w:val="C00000"/>
          <w:sz w:val="20"/>
          <w:szCs w:val="20"/>
        </w:rPr>
      </w:pPr>
    </w:p>
    <w:p w:rsidR="009367DF" w:rsidRPr="00EF7960" w:rsidRDefault="009367DF" w:rsidP="00822CCF">
      <w:pPr>
        <w:jc w:val="center"/>
      </w:pPr>
    </w:p>
    <w:sectPr w:rsidR="009367DF" w:rsidRPr="00EF7960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56B63"/>
    <w:multiLevelType w:val="hybridMultilevel"/>
    <w:tmpl w:val="04D23990"/>
    <w:lvl w:ilvl="0" w:tplc="A94421AA">
      <w:start w:val="1"/>
      <w:numFmt w:val="decimal"/>
      <w:lvlText w:val="%1."/>
      <w:lvlJc w:val="left"/>
      <w:pPr>
        <w:ind w:left="1110" w:hanging="360"/>
      </w:pPr>
      <w:rPr>
        <w:rFonts w:ascii="Tahoma" w:eastAsia="Arial Unicode MS" w:hAnsi="Tahoma" w:cs="Tahoma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2C44E7"/>
    <w:rsid w:val="002C4F1A"/>
    <w:rsid w:val="003076E6"/>
    <w:rsid w:val="003E2B1B"/>
    <w:rsid w:val="004140D4"/>
    <w:rsid w:val="00515108"/>
    <w:rsid w:val="0063653C"/>
    <w:rsid w:val="00805855"/>
    <w:rsid w:val="00822CCF"/>
    <w:rsid w:val="00930D5E"/>
    <w:rsid w:val="009367DF"/>
    <w:rsid w:val="00B6695C"/>
    <w:rsid w:val="00DB4AD3"/>
    <w:rsid w:val="00ED198F"/>
    <w:rsid w:val="00EE4E3C"/>
    <w:rsid w:val="00E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9</cp:revision>
  <dcterms:created xsi:type="dcterms:W3CDTF">2014-02-14T13:26:00Z</dcterms:created>
  <dcterms:modified xsi:type="dcterms:W3CDTF">2016-08-17T06:43:00Z</dcterms:modified>
</cp:coreProperties>
</file>